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27" w:rsidRPr="008C0D6F" w:rsidRDefault="009C6F27" w:rsidP="001B2660">
      <w:pPr>
        <w:pStyle w:val="QAKriteriengrafikeninTabellen"/>
        <w:rPr>
          <w:b/>
          <w:sz w:val="40"/>
          <w:szCs w:val="40"/>
        </w:rPr>
      </w:pPr>
    </w:p>
    <w:tbl>
      <w:tblPr>
        <w:tblStyle w:val="KopfzeileTabelleQA"/>
        <w:tblW w:w="12020" w:type="dxa"/>
        <w:tblBorders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/>
      </w:tblPr>
      <w:tblGrid>
        <w:gridCol w:w="1144"/>
        <w:gridCol w:w="4865"/>
        <w:gridCol w:w="4866"/>
        <w:gridCol w:w="1145"/>
      </w:tblGrid>
      <w:tr w:rsidR="00B707CD" w:rsidRPr="00E1240A" w:rsidTr="009C6F27">
        <w:tc>
          <w:tcPr>
            <w:tcW w:w="1144" w:type="dxa"/>
            <w:vAlign w:val="top"/>
          </w:tcPr>
          <w:p w:rsidR="00727BAE" w:rsidRPr="00E1240A" w:rsidRDefault="00727BAE" w:rsidP="00E1240A">
            <w:pPr>
              <w:pStyle w:val="QAZwischenberschriftgro"/>
            </w:pPr>
          </w:p>
        </w:tc>
        <w:tc>
          <w:tcPr>
            <w:tcW w:w="9731" w:type="dxa"/>
            <w:gridSpan w:val="2"/>
            <w:vAlign w:val="top"/>
          </w:tcPr>
          <w:p w:rsidR="00727BAE" w:rsidRPr="00E1240A" w:rsidRDefault="003F6707" w:rsidP="00A25AC6">
            <w:pPr>
              <w:pStyle w:val="QAZwischenberschriftgro"/>
            </w:pPr>
            <w:r w:rsidRPr="00E1240A">
              <w:t xml:space="preserve">***** </w:t>
            </w:r>
            <w:r w:rsidR="00A25AC6">
              <w:t>Schulname</w:t>
            </w:r>
          </w:p>
        </w:tc>
        <w:tc>
          <w:tcPr>
            <w:tcW w:w="1145" w:type="dxa"/>
            <w:vAlign w:val="top"/>
          </w:tcPr>
          <w:p w:rsidR="00727BAE" w:rsidRPr="00E1240A" w:rsidRDefault="00727BAE" w:rsidP="00E1240A">
            <w:pPr>
              <w:pStyle w:val="QAZwischenberschriftgro"/>
            </w:pPr>
          </w:p>
        </w:tc>
      </w:tr>
      <w:tr w:rsidR="003F6707" w:rsidRPr="00CC5BA6" w:rsidTr="009C6F27">
        <w:tc>
          <w:tcPr>
            <w:tcW w:w="1144" w:type="dxa"/>
            <w:vAlign w:val="top"/>
          </w:tcPr>
          <w:p w:rsidR="003F6707" w:rsidRPr="00CC5BA6" w:rsidRDefault="003F6707" w:rsidP="00CC5BA6">
            <w:pPr>
              <w:pStyle w:val="QAStandard"/>
            </w:pPr>
          </w:p>
        </w:tc>
        <w:tc>
          <w:tcPr>
            <w:tcW w:w="9731" w:type="dxa"/>
            <w:gridSpan w:val="2"/>
            <w:vAlign w:val="top"/>
          </w:tcPr>
          <w:p w:rsidR="003F6707" w:rsidRPr="00CC5BA6" w:rsidRDefault="003F6707" w:rsidP="00CC5BA6">
            <w:pPr>
              <w:pStyle w:val="QAStandard"/>
            </w:pPr>
            <w:r w:rsidRPr="00CC5BA6">
              <w:t xml:space="preserve">***** </w:t>
            </w:r>
            <w:proofErr w:type="spellStart"/>
            <w:r w:rsidRPr="00CC5BA6">
              <w:t>Schulort</w:t>
            </w:r>
            <w:proofErr w:type="spellEnd"/>
          </w:p>
        </w:tc>
        <w:tc>
          <w:tcPr>
            <w:tcW w:w="1145" w:type="dxa"/>
            <w:vAlign w:val="top"/>
          </w:tcPr>
          <w:p w:rsidR="003F6707" w:rsidRPr="00CC5BA6" w:rsidRDefault="003F6707" w:rsidP="00CC5BA6">
            <w:pPr>
              <w:pStyle w:val="QAStandard"/>
            </w:pPr>
          </w:p>
        </w:tc>
      </w:tr>
      <w:tr w:rsidR="003F6707" w:rsidRPr="00CC5BA6" w:rsidTr="009C6F27">
        <w:tc>
          <w:tcPr>
            <w:tcW w:w="1144" w:type="dxa"/>
            <w:vAlign w:val="top"/>
          </w:tcPr>
          <w:p w:rsidR="003F6707" w:rsidRPr="00CC5BA6" w:rsidRDefault="003F6707" w:rsidP="00CC5BA6">
            <w:pPr>
              <w:pStyle w:val="QAStandard"/>
            </w:pPr>
          </w:p>
        </w:tc>
        <w:tc>
          <w:tcPr>
            <w:tcW w:w="9731" w:type="dxa"/>
            <w:gridSpan w:val="2"/>
            <w:vAlign w:val="top"/>
          </w:tcPr>
          <w:p w:rsidR="003F6707" w:rsidRPr="001B2660" w:rsidRDefault="003F6707" w:rsidP="001B2660">
            <w:pPr>
              <w:pStyle w:val="QAStandard"/>
            </w:pPr>
            <w:r w:rsidRPr="001B2660">
              <w:t>Schuljahr 20*****/20*****</w:t>
            </w:r>
          </w:p>
        </w:tc>
        <w:tc>
          <w:tcPr>
            <w:tcW w:w="1145" w:type="dxa"/>
            <w:vAlign w:val="top"/>
          </w:tcPr>
          <w:p w:rsidR="003F6707" w:rsidRPr="00CC5BA6" w:rsidRDefault="003F6707" w:rsidP="00CC5BA6">
            <w:pPr>
              <w:pStyle w:val="QAStandard"/>
            </w:pPr>
          </w:p>
        </w:tc>
      </w:tr>
      <w:tr w:rsidR="00B707CD" w:rsidRPr="00CC5BA6" w:rsidTr="009C6F27">
        <w:trPr>
          <w:trHeight w:val="667"/>
        </w:trPr>
        <w:tc>
          <w:tcPr>
            <w:tcW w:w="1144" w:type="dxa"/>
            <w:vAlign w:val="top"/>
          </w:tcPr>
          <w:p w:rsidR="003F6707" w:rsidRPr="00CC5BA6" w:rsidRDefault="003F6707" w:rsidP="00CC5BA6">
            <w:pPr>
              <w:pStyle w:val="QAStandard"/>
            </w:pPr>
          </w:p>
        </w:tc>
        <w:tc>
          <w:tcPr>
            <w:tcW w:w="9731" w:type="dxa"/>
            <w:gridSpan w:val="2"/>
            <w:vAlign w:val="top"/>
          </w:tcPr>
          <w:p w:rsidR="003F6707" w:rsidRPr="00CC5BA6" w:rsidRDefault="003F6707" w:rsidP="00A25AC6">
            <w:pPr>
              <w:pStyle w:val="QAStandard"/>
            </w:pPr>
          </w:p>
        </w:tc>
        <w:tc>
          <w:tcPr>
            <w:tcW w:w="1145" w:type="dxa"/>
            <w:vAlign w:val="top"/>
          </w:tcPr>
          <w:p w:rsidR="00E1240A" w:rsidRPr="00CC5BA6" w:rsidRDefault="00E1240A" w:rsidP="00CC5BA6">
            <w:pPr>
              <w:pStyle w:val="QAStandard"/>
            </w:pPr>
          </w:p>
        </w:tc>
      </w:tr>
      <w:tr w:rsidR="00E1240A" w:rsidTr="009C6F27">
        <w:trPr>
          <w:trHeight w:val="28"/>
        </w:trPr>
        <w:tc>
          <w:tcPr>
            <w:tcW w:w="1144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  <w:tc>
          <w:tcPr>
            <w:tcW w:w="9731" w:type="dxa"/>
            <w:gridSpan w:val="2"/>
            <w:shd w:val="clear" w:color="auto" w:fill="ACACAC" w:themeFill="background2"/>
            <w:vAlign w:val="top"/>
          </w:tcPr>
          <w:p w:rsidR="00E1240A" w:rsidRPr="00746820" w:rsidRDefault="00E1240A" w:rsidP="00CC5BA6">
            <w:pPr>
              <w:pStyle w:val="QALegendentext"/>
            </w:pPr>
          </w:p>
        </w:tc>
        <w:tc>
          <w:tcPr>
            <w:tcW w:w="1145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</w:tr>
      <w:tr w:rsidR="00E1240A" w:rsidTr="009C6F27">
        <w:trPr>
          <w:trHeight w:val="28"/>
        </w:trPr>
        <w:tc>
          <w:tcPr>
            <w:tcW w:w="1144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  <w:tc>
          <w:tcPr>
            <w:tcW w:w="4865" w:type="dxa"/>
            <w:shd w:val="clear" w:color="auto" w:fill="ACACAC" w:themeFill="background2"/>
          </w:tcPr>
          <w:p w:rsidR="00E1240A" w:rsidRPr="008762D8" w:rsidRDefault="00E25F8D" w:rsidP="008762D8">
            <w:pPr>
              <w:pStyle w:val="QALegendentext"/>
            </w:pPr>
            <w:r>
              <w:rPr>
                <w:noProof/>
              </w:rPr>
              <w:drawing>
                <wp:inline distT="0" distB="0" distL="0" distR="0">
                  <wp:extent cx="2170800" cy="1440000"/>
                  <wp:effectExtent l="0" t="0" r="1270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a_logo_transparent_gim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shd w:val="clear" w:color="auto" w:fill="ACACAC" w:themeFill="background2"/>
          </w:tcPr>
          <w:p w:rsidR="00E1240A" w:rsidRPr="008C0D6F" w:rsidRDefault="00A25AC6" w:rsidP="009E5759">
            <w:pPr>
              <w:pStyle w:val="QAZwischenberschriftgro"/>
              <w:rPr>
                <w:sz w:val="48"/>
                <w:szCs w:val="48"/>
              </w:rPr>
            </w:pPr>
            <w:r w:rsidRPr="008C0D6F">
              <w:rPr>
                <w:sz w:val="48"/>
                <w:szCs w:val="48"/>
              </w:rPr>
              <w:t>Portfolio Teil I</w:t>
            </w:r>
            <w:r w:rsidR="0097615E" w:rsidRPr="008C0D6F">
              <w:rPr>
                <w:sz w:val="48"/>
                <w:szCs w:val="48"/>
              </w:rPr>
              <w:t>I</w:t>
            </w:r>
          </w:p>
          <w:p w:rsidR="00A25AC6" w:rsidRPr="00A25AC6" w:rsidRDefault="00284F7D" w:rsidP="009E5759">
            <w:pPr>
              <w:pStyle w:val="QAZwischenberschriftgro"/>
            </w:pPr>
            <w:r w:rsidRPr="008C0D6F">
              <w:rPr>
                <w:sz w:val="48"/>
                <w:szCs w:val="48"/>
              </w:rPr>
              <w:t xml:space="preserve">für die </w:t>
            </w:r>
            <w:r w:rsidR="0097615E" w:rsidRPr="008C0D6F">
              <w:rPr>
                <w:sz w:val="48"/>
                <w:szCs w:val="48"/>
              </w:rPr>
              <w:t>Haupt</w:t>
            </w:r>
            <w:r w:rsidR="00A25AC6" w:rsidRPr="008C0D6F">
              <w:rPr>
                <w:sz w:val="48"/>
                <w:szCs w:val="48"/>
              </w:rPr>
              <w:t>phase</w:t>
            </w:r>
          </w:p>
        </w:tc>
        <w:tc>
          <w:tcPr>
            <w:tcW w:w="1145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</w:tr>
      <w:tr w:rsidR="00E1240A" w:rsidTr="009C6F27">
        <w:trPr>
          <w:trHeight w:val="28"/>
        </w:trPr>
        <w:tc>
          <w:tcPr>
            <w:tcW w:w="1144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  <w:tc>
          <w:tcPr>
            <w:tcW w:w="9731" w:type="dxa"/>
            <w:gridSpan w:val="2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  <w:tc>
          <w:tcPr>
            <w:tcW w:w="1145" w:type="dxa"/>
            <w:shd w:val="clear" w:color="auto" w:fill="ACACAC" w:themeFill="background2"/>
            <w:vAlign w:val="top"/>
          </w:tcPr>
          <w:p w:rsidR="00E1240A" w:rsidRDefault="00E1240A" w:rsidP="00CC5BA6">
            <w:pPr>
              <w:pStyle w:val="QALegendentext"/>
            </w:pPr>
          </w:p>
        </w:tc>
      </w:tr>
    </w:tbl>
    <w:p w:rsidR="00E1240A" w:rsidRPr="001B2660" w:rsidRDefault="00E1240A" w:rsidP="001B2660">
      <w:pPr>
        <w:pStyle w:val="QAKriteriengrafikeninTabellen"/>
      </w:pPr>
    </w:p>
    <w:p w:rsidR="00FC5FFE" w:rsidRPr="001B2660" w:rsidRDefault="00FC5FFE" w:rsidP="001B2660">
      <w:pPr>
        <w:pStyle w:val="QAKriteriengrafikeninTabellen"/>
      </w:pPr>
    </w:p>
    <w:p w:rsidR="008C1E1C" w:rsidRPr="001B2660" w:rsidRDefault="008C1E1C" w:rsidP="001B2660">
      <w:pPr>
        <w:pStyle w:val="QAKriteriengrafikeninTabellen"/>
        <w:sectPr w:rsidR="008C1E1C" w:rsidRPr="001B2660" w:rsidSect="004F63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0" w:bottom="624" w:left="0" w:header="720" w:footer="720" w:gutter="0"/>
          <w:cols w:space="720"/>
          <w:titlePg/>
          <w:docGrid w:linePitch="326"/>
        </w:sectPr>
      </w:pPr>
    </w:p>
    <w:p w:rsidR="00276687" w:rsidRDefault="00276687" w:rsidP="00B64A7D">
      <w:pPr>
        <w:pStyle w:val="QAZwischenberschriftgro"/>
      </w:pPr>
      <w:r w:rsidRPr="009E5759">
        <w:lastRenderedPageBreak/>
        <w:t>Inhaltsverzeichnis</w:t>
      </w:r>
    </w:p>
    <w:p w:rsidR="00E15496" w:rsidRPr="00E15496" w:rsidRDefault="00E15496" w:rsidP="00E15496">
      <w:pPr>
        <w:pStyle w:val="QAStandard"/>
      </w:pPr>
    </w:p>
    <w:p w:rsidR="00E15496" w:rsidRDefault="00D443C1">
      <w:pPr>
        <w:pStyle w:val="Verzeichnis1"/>
        <w:rPr>
          <w:rFonts w:asciiTheme="minorHAnsi" w:eastAsiaTheme="minorEastAsia" w:hAnsiTheme="minorHAnsi" w:cstheme="minorBidi"/>
          <w:noProof/>
          <w:sz w:val="22"/>
        </w:rPr>
      </w:pPr>
      <w:r w:rsidRPr="001B2660">
        <w:fldChar w:fldCharType="begin"/>
      </w:r>
      <w:r w:rsidR="00276687" w:rsidRPr="001B2660">
        <w:instrText xml:space="preserve"> TOC \o "1-3" \h \z \u </w:instrText>
      </w:r>
      <w:r w:rsidRPr="001B2660">
        <w:fldChar w:fldCharType="separate"/>
      </w:r>
      <w:hyperlink w:anchor="_Toc433707481" w:history="1">
        <w:r w:rsidR="00E15496" w:rsidRPr="00BD7371">
          <w:rPr>
            <w:rStyle w:val="Hyperlink"/>
            <w:noProof/>
          </w:rPr>
          <w:t>1</w:t>
        </w:r>
        <w:r w:rsidR="00E1549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15496" w:rsidRPr="00BD7371">
          <w:rPr>
            <w:rStyle w:val="Hyperlink"/>
            <w:noProof/>
          </w:rPr>
          <w:t>Allgemeine Angaben</w:t>
        </w:r>
        <w:r w:rsidR="00E15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496">
          <w:rPr>
            <w:noProof/>
            <w:webHidden/>
          </w:rPr>
          <w:instrText xml:space="preserve"> PAGEREF _Toc433707481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49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82" w:history="1">
        <w:r w:rsidR="00E15496" w:rsidRPr="00BD7371">
          <w:rPr>
            <w:rStyle w:val="Hyperlink"/>
          </w:rPr>
          <w:t>1.1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Adressangaben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83" w:history="1">
        <w:r w:rsidR="00E15496" w:rsidRPr="00BD7371">
          <w:rPr>
            <w:rStyle w:val="Hyperlink"/>
          </w:rPr>
          <w:t>1.2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Schulleitung, Schulträger, Schulformaufsicht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1"/>
        <w:rPr>
          <w:rFonts w:asciiTheme="minorHAnsi" w:eastAsiaTheme="minorEastAsia" w:hAnsiTheme="minorHAnsi" w:cstheme="minorBidi"/>
          <w:noProof/>
          <w:sz w:val="22"/>
        </w:rPr>
      </w:pPr>
      <w:hyperlink w:anchor="_Toc433707484" w:history="1">
        <w:r w:rsidR="00E15496" w:rsidRPr="00BD7371">
          <w:rPr>
            <w:rStyle w:val="Hyperlink"/>
            <w:noProof/>
          </w:rPr>
          <w:t>2</w:t>
        </w:r>
        <w:r w:rsidR="00E1549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15496" w:rsidRPr="00BD7371">
          <w:rPr>
            <w:rStyle w:val="Hyperlink"/>
            <w:noProof/>
          </w:rPr>
          <w:t>Angaben zur Schulorganisation</w:t>
        </w:r>
        <w:r w:rsidR="00E15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496">
          <w:rPr>
            <w:noProof/>
            <w:webHidden/>
          </w:rPr>
          <w:instrText xml:space="preserve"> PAGEREF _Toc433707484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49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85" w:history="1">
        <w:r w:rsidR="00E15496" w:rsidRPr="00BD7371">
          <w:rPr>
            <w:rStyle w:val="Hyperlink"/>
          </w:rPr>
          <w:t>2.1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Trägerschaft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86" w:history="1">
        <w:r w:rsidR="00E15496" w:rsidRPr="00BD7371">
          <w:rPr>
            <w:rStyle w:val="Hyperlink"/>
          </w:rPr>
          <w:t>2.2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Organisationsform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87" w:history="1">
        <w:r w:rsidR="00E15496" w:rsidRPr="00BD7371">
          <w:rPr>
            <w:rStyle w:val="Hyperlink"/>
          </w:rPr>
          <w:t>2.3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Besonderheiten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1"/>
        <w:rPr>
          <w:rFonts w:asciiTheme="minorHAnsi" w:eastAsiaTheme="minorEastAsia" w:hAnsiTheme="minorHAnsi" w:cstheme="minorBidi"/>
          <w:noProof/>
          <w:sz w:val="22"/>
        </w:rPr>
      </w:pPr>
      <w:hyperlink w:anchor="_Toc433707488" w:history="1">
        <w:r w:rsidR="00E15496" w:rsidRPr="00BD7371">
          <w:rPr>
            <w:rStyle w:val="Hyperlink"/>
            <w:noProof/>
          </w:rPr>
          <w:t>3</w:t>
        </w:r>
        <w:r w:rsidR="00E1549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15496" w:rsidRPr="00BD7371">
          <w:rPr>
            <w:rStyle w:val="Hyperlink"/>
            <w:noProof/>
          </w:rPr>
          <w:t>Schulstandort</w:t>
        </w:r>
        <w:r w:rsidR="00E15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496">
          <w:rPr>
            <w:noProof/>
            <w:webHidden/>
          </w:rPr>
          <w:instrText xml:space="preserve"> PAGEREF _Toc433707488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49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89" w:history="1">
        <w:r w:rsidR="00E15496" w:rsidRPr="00BD7371">
          <w:rPr>
            <w:rStyle w:val="Hyperlink"/>
          </w:rPr>
          <w:t>3.1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Besonderheiten zum Schulstandort / Einzugsgebiet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90" w:history="1">
        <w:r w:rsidR="00E15496" w:rsidRPr="00BD7371">
          <w:rPr>
            <w:rStyle w:val="Hyperlink"/>
          </w:rPr>
          <w:t>3.2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Zuordnung von Standorttypen (LSE / VERA)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91" w:history="1">
        <w:r w:rsidR="00E15496" w:rsidRPr="00BD7371">
          <w:rPr>
            <w:rStyle w:val="Hyperlink"/>
          </w:rPr>
          <w:t>3.3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Angaben zu Schülerinnen und Schülern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1"/>
        <w:rPr>
          <w:rFonts w:asciiTheme="minorHAnsi" w:eastAsiaTheme="minorEastAsia" w:hAnsiTheme="minorHAnsi" w:cstheme="minorBidi"/>
          <w:noProof/>
          <w:sz w:val="22"/>
        </w:rPr>
      </w:pPr>
      <w:hyperlink w:anchor="_Toc433707492" w:history="1">
        <w:r w:rsidR="00E15496" w:rsidRPr="00BD7371">
          <w:rPr>
            <w:rStyle w:val="Hyperlink"/>
            <w:noProof/>
          </w:rPr>
          <w:t>4</w:t>
        </w:r>
        <w:r w:rsidR="00E1549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15496" w:rsidRPr="00BD7371">
          <w:rPr>
            <w:rStyle w:val="Hyperlink"/>
            <w:noProof/>
          </w:rPr>
          <w:t>Gesonderte Angaben zu Lehrerinnen und Lehrern sowie weiterem Personal</w:t>
        </w:r>
        <w:r w:rsidR="00E15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496">
          <w:rPr>
            <w:noProof/>
            <w:webHidden/>
          </w:rPr>
          <w:instrText xml:space="preserve"> PAGEREF _Toc433707492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49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93" w:history="1">
        <w:r w:rsidR="00E15496" w:rsidRPr="00BD7371">
          <w:rPr>
            <w:rStyle w:val="Hyperlink"/>
          </w:rPr>
          <w:t>4.1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Angaben zum Lehrpersonal im laufenden Schuljahr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15496" w:rsidRDefault="00D443C1" w:rsidP="00E15496">
      <w:pPr>
        <w:pStyle w:val="Verzeichnis2"/>
        <w:jc w:val="left"/>
        <w:rPr>
          <w:rFonts w:asciiTheme="minorHAnsi" w:eastAsiaTheme="minorEastAsia" w:hAnsiTheme="minorHAnsi" w:cstheme="minorBidi"/>
          <w:sz w:val="22"/>
        </w:rPr>
      </w:pPr>
      <w:hyperlink w:anchor="_Toc433707494" w:history="1">
        <w:r w:rsidR="00E15496" w:rsidRPr="00BD7371">
          <w:rPr>
            <w:rStyle w:val="Hyperlink"/>
          </w:rPr>
          <w:t>4.2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Zuweisung und Verwendung von Ressourcen des Landes  für sonderpädagogische Unterstützung im Gemeinsamen Lernen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E15496" w:rsidRDefault="00D443C1" w:rsidP="00E15496">
      <w:pPr>
        <w:pStyle w:val="Verzeichnis2"/>
        <w:jc w:val="left"/>
        <w:rPr>
          <w:rFonts w:asciiTheme="minorHAnsi" w:eastAsiaTheme="minorEastAsia" w:hAnsiTheme="minorHAnsi" w:cstheme="minorBidi"/>
          <w:sz w:val="22"/>
        </w:rPr>
      </w:pPr>
      <w:hyperlink w:anchor="_Toc433707495" w:history="1">
        <w:r w:rsidR="00E15496" w:rsidRPr="00BD7371">
          <w:rPr>
            <w:rStyle w:val="Hyperlink"/>
          </w:rPr>
          <w:t>4.3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Verteilung der Schülerinnen und Schüler mit festgestelltem Bedarf an sonderpädagogischer Unterstützung auf die Klassen im Gemeinsamen Lernen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96" w:history="1">
        <w:r w:rsidR="00E15496" w:rsidRPr="00BD7371">
          <w:rPr>
            <w:rStyle w:val="Hyperlink"/>
          </w:rPr>
          <w:t>4.4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Ressourcen anderer Träger für Unterstützung im Gemeinsamen Lernen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97" w:history="1">
        <w:r w:rsidR="00E15496" w:rsidRPr="00BD7371">
          <w:rPr>
            <w:rStyle w:val="Hyperlink"/>
          </w:rPr>
          <w:t>4.5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Zusammensetzung des Kollegiums an Förderschulen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98" w:history="1">
        <w:r w:rsidR="00E15496" w:rsidRPr="00BD7371">
          <w:rPr>
            <w:rStyle w:val="Hyperlink"/>
          </w:rPr>
          <w:t>4.6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Besonderheiten zur Personalsituation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499" w:history="1">
        <w:r w:rsidR="00E15496" w:rsidRPr="00BD7371">
          <w:rPr>
            <w:rStyle w:val="Hyperlink"/>
          </w:rPr>
          <w:t>4.7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Hinweise zur Unterrichtsversorgung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1"/>
        <w:rPr>
          <w:rFonts w:asciiTheme="minorHAnsi" w:eastAsiaTheme="minorEastAsia" w:hAnsiTheme="minorHAnsi" w:cstheme="minorBidi"/>
          <w:noProof/>
          <w:sz w:val="22"/>
        </w:rPr>
      </w:pPr>
      <w:hyperlink w:anchor="_Toc433707500" w:history="1">
        <w:r w:rsidR="00E15496" w:rsidRPr="00BD7371">
          <w:rPr>
            <w:rStyle w:val="Hyperlink"/>
            <w:noProof/>
          </w:rPr>
          <w:t>5</w:t>
        </w:r>
        <w:r w:rsidR="00E1549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15496" w:rsidRPr="00BD7371">
          <w:rPr>
            <w:rStyle w:val="Hyperlink"/>
            <w:noProof/>
          </w:rPr>
          <w:t>Abschlüsse und Übergänge</w:t>
        </w:r>
        <w:r w:rsidR="00E15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496">
          <w:rPr>
            <w:noProof/>
            <w:webHidden/>
          </w:rPr>
          <w:instrText xml:space="preserve"> PAGEREF _Toc433707500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49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501" w:history="1">
        <w:r w:rsidR="00E15496" w:rsidRPr="00BD7371">
          <w:rPr>
            <w:rStyle w:val="Hyperlink"/>
          </w:rPr>
          <w:t>5.1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Grundschule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502" w:history="1">
        <w:r w:rsidR="00E15496" w:rsidRPr="00BD7371">
          <w:rPr>
            <w:rStyle w:val="Hyperlink"/>
          </w:rPr>
          <w:t>5.2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Förderschule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503" w:history="1">
        <w:r w:rsidR="00E15496" w:rsidRPr="00BD7371">
          <w:rPr>
            <w:rStyle w:val="Hyperlink"/>
          </w:rPr>
          <w:t>5.3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Abschlüsse und Berechtigungen der Sekundarstufe I (H, R, SE, GE, GY)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504" w:history="1">
        <w:r w:rsidR="00E15496" w:rsidRPr="00BD7371">
          <w:rPr>
            <w:rStyle w:val="Hyperlink"/>
          </w:rPr>
          <w:t>5.4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Abschlüsse der Sekundarstufe II (GE, GY)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2"/>
        <w:rPr>
          <w:rFonts w:asciiTheme="minorHAnsi" w:eastAsiaTheme="minorEastAsia" w:hAnsiTheme="minorHAnsi" w:cstheme="minorBidi"/>
          <w:sz w:val="22"/>
        </w:rPr>
      </w:pPr>
      <w:hyperlink w:anchor="_Toc433707505" w:history="1">
        <w:r w:rsidR="00E15496" w:rsidRPr="00BD7371">
          <w:rPr>
            <w:rStyle w:val="Hyperlink"/>
          </w:rPr>
          <w:t>5.5</w:t>
        </w:r>
        <w:r w:rsidR="00E15496">
          <w:rPr>
            <w:rFonts w:asciiTheme="minorHAnsi" w:eastAsiaTheme="minorEastAsia" w:hAnsiTheme="minorHAnsi" w:cstheme="minorBidi"/>
            <w:sz w:val="22"/>
          </w:rPr>
          <w:tab/>
        </w:r>
        <w:r w:rsidR="00E15496" w:rsidRPr="00BD7371">
          <w:rPr>
            <w:rStyle w:val="Hyperlink"/>
          </w:rPr>
          <w:t>Abschlüsse des Berufskollegs</w:t>
        </w:r>
        <w:r w:rsidR="00E15496">
          <w:rPr>
            <w:webHidden/>
          </w:rPr>
          <w:tab/>
        </w:r>
        <w:r>
          <w:rPr>
            <w:webHidden/>
          </w:rPr>
          <w:fldChar w:fldCharType="begin"/>
        </w:r>
        <w:r w:rsidR="00E15496">
          <w:rPr>
            <w:webHidden/>
          </w:rPr>
          <w:instrText xml:space="preserve"> PAGEREF _Toc433707505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15496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15496" w:rsidRDefault="00D443C1">
      <w:pPr>
        <w:pStyle w:val="Verzeichnis1"/>
        <w:rPr>
          <w:rFonts w:asciiTheme="minorHAnsi" w:eastAsiaTheme="minorEastAsia" w:hAnsiTheme="minorHAnsi" w:cstheme="minorBidi"/>
          <w:noProof/>
          <w:sz w:val="22"/>
        </w:rPr>
      </w:pPr>
      <w:hyperlink w:anchor="_Toc433707506" w:history="1">
        <w:r w:rsidR="00E15496" w:rsidRPr="00BD7371">
          <w:rPr>
            <w:rStyle w:val="Hyperlink"/>
            <w:noProof/>
          </w:rPr>
          <w:t>6</w:t>
        </w:r>
        <w:r w:rsidR="00E1549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15496" w:rsidRPr="00BD7371">
          <w:rPr>
            <w:rStyle w:val="Hyperlink"/>
            <w:noProof/>
          </w:rPr>
          <w:t>Maßnahmen der Schulentwicklung</w:t>
        </w:r>
        <w:r w:rsidR="00E15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496">
          <w:rPr>
            <w:noProof/>
            <w:webHidden/>
          </w:rPr>
          <w:instrText xml:space="preserve"> PAGEREF _Toc433707506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49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15496" w:rsidRDefault="00D443C1">
      <w:pPr>
        <w:pStyle w:val="Verzeichnis1"/>
        <w:rPr>
          <w:rFonts w:asciiTheme="minorHAnsi" w:eastAsiaTheme="minorEastAsia" w:hAnsiTheme="minorHAnsi" w:cstheme="minorBidi"/>
          <w:noProof/>
          <w:sz w:val="22"/>
        </w:rPr>
      </w:pPr>
      <w:hyperlink w:anchor="_Toc433707507" w:history="1">
        <w:r w:rsidR="00E15496" w:rsidRPr="00BD7371">
          <w:rPr>
            <w:rStyle w:val="Hyperlink"/>
            <w:noProof/>
          </w:rPr>
          <w:t>7</w:t>
        </w:r>
        <w:r w:rsidR="00E1549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B16A84">
          <w:rPr>
            <w:rStyle w:val="Hyperlink"/>
            <w:noProof/>
          </w:rPr>
          <w:t>Evaluation</w:t>
        </w:r>
        <w:r w:rsidR="00E15496" w:rsidRPr="00BD7371">
          <w:rPr>
            <w:rStyle w:val="Hyperlink"/>
            <w:noProof/>
          </w:rPr>
          <w:t>, Ergebnisse und Konsequenzen</w:t>
        </w:r>
        <w:r w:rsidR="00E1549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15496">
          <w:rPr>
            <w:noProof/>
            <w:webHidden/>
          </w:rPr>
          <w:instrText xml:space="preserve"> PAGEREF _Toc433707507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1549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E5759" w:rsidRDefault="00D443C1" w:rsidP="00B64A7D">
      <w:pPr>
        <w:pStyle w:val="Verzeichnis1"/>
      </w:pPr>
      <w:r w:rsidRPr="001B2660">
        <w:fldChar w:fldCharType="end"/>
      </w:r>
      <w:bookmarkStart w:id="0" w:name="_Toc412560310"/>
      <w:bookmarkStart w:id="1" w:name="_Toc412562228"/>
      <w:r w:rsidR="009E5759" w:rsidRPr="001B2660">
        <w:br w:type="page"/>
      </w:r>
    </w:p>
    <w:p w:rsidR="004A1C96" w:rsidRDefault="004A1C96" w:rsidP="004A1C96">
      <w:pPr>
        <w:pStyle w:val="berschrift1"/>
      </w:pPr>
      <w:bookmarkStart w:id="2" w:name="_Toc433707481"/>
      <w:r>
        <w:lastRenderedPageBreak/>
        <w:t>Allgemeine Angaben</w:t>
      </w:r>
      <w:bookmarkEnd w:id="2"/>
    </w:p>
    <w:p w:rsidR="004A1C96" w:rsidRDefault="004A1C96" w:rsidP="004A1C96">
      <w:pPr>
        <w:pStyle w:val="QAStandard"/>
      </w:pPr>
      <w:r>
        <w:t>Bitte überprüfen und ggf. aktualisieren und ergänzen Sie die Angaben, die aus dem Por</w:t>
      </w:r>
      <w:r>
        <w:t>t</w:t>
      </w:r>
      <w:r>
        <w:t>folio Teil I (</w:t>
      </w:r>
      <w:proofErr w:type="spellStart"/>
      <w:r>
        <w:t>Vorphase</w:t>
      </w:r>
      <w:proofErr w:type="spellEnd"/>
      <w:r>
        <w:t>) übernommen wurden.</w:t>
      </w:r>
    </w:p>
    <w:p w:rsidR="004A1C96" w:rsidRDefault="004A1C96" w:rsidP="004A1C96">
      <w:pPr>
        <w:pStyle w:val="berschrift2"/>
      </w:pPr>
      <w:bookmarkStart w:id="3" w:name="_Toc433707482"/>
      <w:r>
        <w:t>Adressangaben</w:t>
      </w:r>
      <w:bookmarkEnd w:id="3"/>
    </w:p>
    <w:tbl>
      <w:tblPr>
        <w:tblStyle w:val="Tabellengitternetz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7"/>
        <w:gridCol w:w="6095"/>
      </w:tblGrid>
      <w:tr w:rsidR="004A1C96" w:rsidRPr="004A1C96" w:rsidTr="00DD213D">
        <w:tc>
          <w:tcPr>
            <w:tcW w:w="3227" w:type="dxa"/>
          </w:tcPr>
          <w:p w:rsidR="004A1C96" w:rsidRPr="004A1C96" w:rsidRDefault="004A1C96" w:rsidP="004A1C96">
            <w:pPr>
              <w:pStyle w:val="QAStandardTabelle"/>
            </w:pPr>
            <w:r w:rsidRPr="004A1C96">
              <w:t>Schulname:</w:t>
            </w:r>
            <w:r w:rsidR="00787B7A">
              <w:rPr>
                <w:noProof/>
              </w:rPr>
              <w:t xml:space="preserve"> </w:t>
            </w:r>
          </w:p>
        </w:tc>
        <w:tc>
          <w:tcPr>
            <w:tcW w:w="6095" w:type="dxa"/>
          </w:tcPr>
          <w:p w:rsidR="00787B7A" w:rsidRPr="00787B7A" w:rsidRDefault="004A1C96" w:rsidP="000E19AE">
            <w:pPr>
              <w:pStyle w:val="QAStandardTabelle"/>
              <w:tabs>
                <w:tab w:val="left" w:pos="5970"/>
              </w:tabs>
              <w:rPr>
                <w:color w:val="FF0000"/>
              </w:rPr>
            </w:pPr>
            <w:r w:rsidRPr="004A1C96">
              <w:t xml:space="preserve">Bezeichnung aus </w:t>
            </w:r>
            <w:proofErr w:type="spellStart"/>
            <w:r w:rsidRPr="004A1C96">
              <w:t>SchIP</w:t>
            </w:r>
            <w:r w:rsidR="00787B7A">
              <w:t>S</w:t>
            </w:r>
            <w:proofErr w:type="spellEnd"/>
          </w:p>
        </w:tc>
      </w:tr>
      <w:tr w:rsidR="004A1C96" w:rsidRPr="004A1C96" w:rsidTr="00DD213D">
        <w:tc>
          <w:tcPr>
            <w:tcW w:w="3227" w:type="dxa"/>
          </w:tcPr>
          <w:p w:rsidR="004A1C96" w:rsidRPr="004A1C96" w:rsidRDefault="004A1C96" w:rsidP="004A1C96">
            <w:pPr>
              <w:pStyle w:val="QAStandardTabelle"/>
            </w:pPr>
            <w:r w:rsidRPr="004A1C96">
              <w:t>Schulnummer:</w:t>
            </w:r>
          </w:p>
        </w:tc>
        <w:tc>
          <w:tcPr>
            <w:tcW w:w="6095" w:type="dxa"/>
          </w:tcPr>
          <w:p w:rsidR="004A1C96" w:rsidRPr="004A1C96" w:rsidRDefault="004A1C96" w:rsidP="004A1C96">
            <w:pPr>
              <w:pStyle w:val="QAStandardTabelle"/>
            </w:pPr>
          </w:p>
        </w:tc>
      </w:tr>
      <w:tr w:rsidR="004A1C96" w:rsidRPr="004A1C96" w:rsidTr="00DD213D">
        <w:tc>
          <w:tcPr>
            <w:tcW w:w="3227" w:type="dxa"/>
          </w:tcPr>
          <w:p w:rsidR="004A1C96" w:rsidRPr="004A1C96" w:rsidRDefault="004A1C96" w:rsidP="00040982">
            <w:pPr>
              <w:pStyle w:val="QAStandardTabelle"/>
            </w:pPr>
            <w:r w:rsidRPr="004A1C96">
              <w:t>Straße:</w:t>
            </w:r>
          </w:p>
        </w:tc>
        <w:tc>
          <w:tcPr>
            <w:tcW w:w="6095" w:type="dxa"/>
          </w:tcPr>
          <w:p w:rsidR="004A1C96" w:rsidRPr="004A1C96" w:rsidRDefault="004A1C96" w:rsidP="00040982">
            <w:pPr>
              <w:pStyle w:val="QAStandardTabelle"/>
            </w:pPr>
          </w:p>
        </w:tc>
      </w:tr>
      <w:tr w:rsidR="004A1C96" w:rsidRPr="004A1C96" w:rsidTr="00DD213D">
        <w:tc>
          <w:tcPr>
            <w:tcW w:w="3227" w:type="dxa"/>
          </w:tcPr>
          <w:p w:rsidR="004A1C96" w:rsidRPr="004A1C96" w:rsidRDefault="004A1C96" w:rsidP="00040982">
            <w:pPr>
              <w:pStyle w:val="QAStandardTabelle"/>
            </w:pPr>
            <w:r w:rsidRPr="004A1C96">
              <w:t>Postleitzahl:</w:t>
            </w:r>
          </w:p>
        </w:tc>
        <w:tc>
          <w:tcPr>
            <w:tcW w:w="6095" w:type="dxa"/>
          </w:tcPr>
          <w:p w:rsidR="004A1C96" w:rsidRPr="004A1C96" w:rsidRDefault="004A1C96" w:rsidP="00040982">
            <w:pPr>
              <w:pStyle w:val="QAStandardTabelle"/>
            </w:pPr>
          </w:p>
        </w:tc>
      </w:tr>
      <w:tr w:rsidR="004A1C96" w:rsidRPr="004A1C96" w:rsidTr="00DD213D">
        <w:tc>
          <w:tcPr>
            <w:tcW w:w="3227" w:type="dxa"/>
          </w:tcPr>
          <w:p w:rsidR="004A1C96" w:rsidRPr="004A1C96" w:rsidRDefault="004A1C96" w:rsidP="00040982">
            <w:pPr>
              <w:pStyle w:val="QAStandardTabelle"/>
            </w:pPr>
            <w:r w:rsidRPr="004A1C96">
              <w:t>Ort:</w:t>
            </w:r>
          </w:p>
        </w:tc>
        <w:tc>
          <w:tcPr>
            <w:tcW w:w="6095" w:type="dxa"/>
          </w:tcPr>
          <w:p w:rsidR="004A1C96" w:rsidRPr="004A1C96" w:rsidRDefault="004A1C96" w:rsidP="00040982">
            <w:pPr>
              <w:pStyle w:val="QAStandardTabelle"/>
            </w:pPr>
          </w:p>
        </w:tc>
      </w:tr>
      <w:tr w:rsidR="004A1C96" w:rsidRPr="004A1C96" w:rsidTr="00DD213D">
        <w:tc>
          <w:tcPr>
            <w:tcW w:w="3227" w:type="dxa"/>
          </w:tcPr>
          <w:p w:rsidR="004A1C96" w:rsidRPr="004A1C96" w:rsidRDefault="004A1C96" w:rsidP="00040982">
            <w:pPr>
              <w:pStyle w:val="QAStandardTabelle"/>
            </w:pPr>
            <w:r w:rsidRPr="004A1C96">
              <w:t>Telefon:</w:t>
            </w:r>
          </w:p>
        </w:tc>
        <w:tc>
          <w:tcPr>
            <w:tcW w:w="6095" w:type="dxa"/>
          </w:tcPr>
          <w:p w:rsidR="004A1C96" w:rsidRPr="004A1C96" w:rsidRDefault="004A1C96" w:rsidP="00040982">
            <w:pPr>
              <w:pStyle w:val="QAStandardTabelle"/>
            </w:pPr>
          </w:p>
        </w:tc>
      </w:tr>
      <w:tr w:rsidR="004A1C96" w:rsidRPr="004A1C96" w:rsidTr="00DD213D">
        <w:tc>
          <w:tcPr>
            <w:tcW w:w="3227" w:type="dxa"/>
          </w:tcPr>
          <w:p w:rsidR="004A1C96" w:rsidRPr="004A1C96" w:rsidRDefault="004A1C96" w:rsidP="00040982">
            <w:pPr>
              <w:pStyle w:val="QAStandardTabelle"/>
            </w:pPr>
            <w:r w:rsidRPr="004A1C96">
              <w:t>Fax:</w:t>
            </w:r>
          </w:p>
        </w:tc>
        <w:tc>
          <w:tcPr>
            <w:tcW w:w="6095" w:type="dxa"/>
          </w:tcPr>
          <w:p w:rsidR="004A1C96" w:rsidRPr="004A1C96" w:rsidRDefault="004A1C96" w:rsidP="00040982">
            <w:pPr>
              <w:pStyle w:val="QAStandardTabelle"/>
            </w:pPr>
          </w:p>
        </w:tc>
      </w:tr>
      <w:tr w:rsidR="004A1C96" w:rsidRPr="004A1C96" w:rsidTr="00DD213D">
        <w:tc>
          <w:tcPr>
            <w:tcW w:w="3227" w:type="dxa"/>
          </w:tcPr>
          <w:p w:rsidR="004A1C96" w:rsidRPr="004A1C96" w:rsidRDefault="004A1C96" w:rsidP="00040982">
            <w:pPr>
              <w:pStyle w:val="QAStandardTabelle"/>
            </w:pPr>
            <w:r w:rsidRPr="004A1C96">
              <w:t>E-Mail:</w:t>
            </w:r>
          </w:p>
        </w:tc>
        <w:tc>
          <w:tcPr>
            <w:tcW w:w="6095" w:type="dxa"/>
          </w:tcPr>
          <w:p w:rsidR="004A1C96" w:rsidRPr="004A1C96" w:rsidRDefault="004A1C96" w:rsidP="00040982">
            <w:pPr>
              <w:pStyle w:val="QAStandardTabelle"/>
            </w:pPr>
          </w:p>
        </w:tc>
      </w:tr>
      <w:tr w:rsidR="004A1C96" w:rsidRPr="004A1C96" w:rsidTr="00DD213D">
        <w:tc>
          <w:tcPr>
            <w:tcW w:w="3227" w:type="dxa"/>
          </w:tcPr>
          <w:p w:rsidR="004A1C96" w:rsidRPr="004A1C96" w:rsidRDefault="004A1C96" w:rsidP="00040982">
            <w:pPr>
              <w:pStyle w:val="QAStandardTabelle"/>
            </w:pPr>
            <w:r w:rsidRPr="004A1C96">
              <w:t>Homepage:</w:t>
            </w:r>
          </w:p>
        </w:tc>
        <w:tc>
          <w:tcPr>
            <w:tcW w:w="6095" w:type="dxa"/>
          </w:tcPr>
          <w:p w:rsidR="004A1C96" w:rsidRPr="004A1C96" w:rsidRDefault="004A1C96" w:rsidP="00040982">
            <w:pPr>
              <w:pStyle w:val="QAStandardTabelle"/>
            </w:pPr>
          </w:p>
        </w:tc>
      </w:tr>
    </w:tbl>
    <w:p w:rsidR="004A1C96" w:rsidRDefault="004A1C96" w:rsidP="004A1C96">
      <w:pPr>
        <w:pStyle w:val="QAStandard"/>
      </w:pPr>
    </w:p>
    <w:p w:rsidR="004A1C96" w:rsidRDefault="004A1C96" w:rsidP="00787B7A">
      <w:pPr>
        <w:pStyle w:val="berschrift2"/>
      </w:pPr>
      <w:bookmarkStart w:id="4" w:name="_Toc433707483"/>
      <w:r>
        <w:t>Schulleitung, Schulträger, Schulformaufsicht</w:t>
      </w:r>
      <w:bookmarkEnd w:id="4"/>
      <w:r>
        <w:t xml:space="preserve">  </w:t>
      </w:r>
    </w:p>
    <w:tbl>
      <w:tblPr>
        <w:tblStyle w:val="Tabellengitternetz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7"/>
        <w:gridCol w:w="6095"/>
      </w:tblGrid>
      <w:tr w:rsidR="00787B7A" w:rsidRPr="00787B7A" w:rsidTr="00DD213D">
        <w:tc>
          <w:tcPr>
            <w:tcW w:w="3227" w:type="dxa"/>
          </w:tcPr>
          <w:p w:rsidR="00787B7A" w:rsidRPr="00787B7A" w:rsidRDefault="00787B7A" w:rsidP="00040982">
            <w:pPr>
              <w:pStyle w:val="QAStandard"/>
            </w:pPr>
            <w:r w:rsidRPr="00787B7A">
              <w:t>Schulleiter / in:</w:t>
            </w:r>
          </w:p>
        </w:tc>
        <w:tc>
          <w:tcPr>
            <w:tcW w:w="6095" w:type="dxa"/>
          </w:tcPr>
          <w:p w:rsidR="00787B7A" w:rsidRPr="00787B7A" w:rsidRDefault="00787B7A" w:rsidP="00040982">
            <w:pPr>
              <w:pStyle w:val="QAStandard"/>
            </w:pPr>
          </w:p>
        </w:tc>
      </w:tr>
      <w:tr w:rsidR="00787B7A" w:rsidRPr="00787B7A" w:rsidTr="00DD213D">
        <w:tc>
          <w:tcPr>
            <w:tcW w:w="3227" w:type="dxa"/>
          </w:tcPr>
          <w:p w:rsidR="00787B7A" w:rsidRPr="00787B7A" w:rsidRDefault="00787B7A" w:rsidP="00040982">
            <w:pPr>
              <w:pStyle w:val="QAStandard"/>
            </w:pPr>
            <w:r w:rsidRPr="00787B7A">
              <w:t>Stellvertreter / in:</w:t>
            </w:r>
          </w:p>
        </w:tc>
        <w:tc>
          <w:tcPr>
            <w:tcW w:w="6095" w:type="dxa"/>
          </w:tcPr>
          <w:p w:rsidR="00787B7A" w:rsidRPr="00787B7A" w:rsidRDefault="00787B7A" w:rsidP="00040982">
            <w:pPr>
              <w:pStyle w:val="QAStandard"/>
            </w:pPr>
          </w:p>
        </w:tc>
      </w:tr>
      <w:tr w:rsidR="00787B7A" w:rsidRPr="00787B7A" w:rsidTr="00DD213D">
        <w:tc>
          <w:tcPr>
            <w:tcW w:w="3227" w:type="dxa"/>
          </w:tcPr>
          <w:p w:rsidR="00787B7A" w:rsidRPr="00787B7A" w:rsidRDefault="00787B7A" w:rsidP="00040982">
            <w:pPr>
              <w:pStyle w:val="QAStandard"/>
            </w:pPr>
            <w:r>
              <w:t>Weitere Mitglieder</w:t>
            </w:r>
            <w:r>
              <w:tab/>
            </w:r>
            <w:r>
              <w:br/>
            </w:r>
            <w:r w:rsidRPr="00787B7A">
              <w:t>der Schulleitung:</w:t>
            </w:r>
          </w:p>
        </w:tc>
        <w:tc>
          <w:tcPr>
            <w:tcW w:w="6095" w:type="dxa"/>
          </w:tcPr>
          <w:p w:rsidR="00787B7A" w:rsidRPr="00787B7A" w:rsidRDefault="00787B7A" w:rsidP="00040982">
            <w:pPr>
              <w:pStyle w:val="QAStandard"/>
            </w:pPr>
          </w:p>
        </w:tc>
      </w:tr>
      <w:tr w:rsidR="00787B7A" w:rsidRPr="00787B7A" w:rsidTr="00DD213D">
        <w:tc>
          <w:tcPr>
            <w:tcW w:w="3227" w:type="dxa"/>
          </w:tcPr>
          <w:p w:rsidR="00787B7A" w:rsidRPr="00787B7A" w:rsidRDefault="00787B7A" w:rsidP="00040982">
            <w:pPr>
              <w:pStyle w:val="QAStandard"/>
            </w:pPr>
            <w:r w:rsidRPr="00787B7A">
              <w:t>Schulträger:</w:t>
            </w:r>
          </w:p>
        </w:tc>
        <w:tc>
          <w:tcPr>
            <w:tcW w:w="6095" w:type="dxa"/>
          </w:tcPr>
          <w:p w:rsidR="00787B7A" w:rsidRPr="00787B7A" w:rsidRDefault="00787B7A" w:rsidP="00040982">
            <w:pPr>
              <w:pStyle w:val="QAStandard"/>
            </w:pPr>
          </w:p>
        </w:tc>
      </w:tr>
      <w:tr w:rsidR="00787B7A" w:rsidRPr="00787B7A" w:rsidTr="00DD213D">
        <w:tc>
          <w:tcPr>
            <w:tcW w:w="3227" w:type="dxa"/>
          </w:tcPr>
          <w:p w:rsidR="00787B7A" w:rsidRPr="00787B7A" w:rsidRDefault="00787B7A" w:rsidP="00787B7A">
            <w:pPr>
              <w:pStyle w:val="QAStandard"/>
            </w:pPr>
            <w:r w:rsidRPr="00787B7A">
              <w:t>Schulformaufsicht:</w:t>
            </w:r>
          </w:p>
        </w:tc>
        <w:tc>
          <w:tcPr>
            <w:tcW w:w="6095" w:type="dxa"/>
          </w:tcPr>
          <w:p w:rsidR="00787B7A" w:rsidRPr="00787B7A" w:rsidRDefault="00787B7A" w:rsidP="00040982">
            <w:pPr>
              <w:pStyle w:val="QAStandard"/>
            </w:pPr>
          </w:p>
        </w:tc>
      </w:tr>
    </w:tbl>
    <w:p w:rsidR="004A1C96" w:rsidRDefault="004A1C96" w:rsidP="00DD1712">
      <w:pPr>
        <w:pStyle w:val="QAStandard"/>
      </w:pPr>
      <w:r>
        <w:br w:type="page"/>
      </w:r>
    </w:p>
    <w:p w:rsidR="00974524" w:rsidRDefault="00974524" w:rsidP="00974524">
      <w:pPr>
        <w:pStyle w:val="berschrift1"/>
      </w:pPr>
      <w:bookmarkStart w:id="5" w:name="_Toc433707484"/>
      <w:r>
        <w:lastRenderedPageBreak/>
        <w:t>Angaben zur Schulorganisation</w:t>
      </w:r>
      <w:bookmarkEnd w:id="5"/>
      <w:r>
        <w:t xml:space="preserve">  </w:t>
      </w:r>
    </w:p>
    <w:p w:rsidR="00974524" w:rsidRPr="00DD213D" w:rsidRDefault="00087305" w:rsidP="00DD213D">
      <w:pPr>
        <w:pStyle w:val="QAStandard"/>
        <w:rPr>
          <w:color w:val="FF0000"/>
        </w:rPr>
      </w:pPr>
      <w:r>
        <w:t>Bitte überprüfen und ggf. aktualisieren und ergänzen Sie die Angaben, die aus dem Por</w:t>
      </w:r>
      <w:r>
        <w:t>t</w:t>
      </w:r>
      <w:r>
        <w:t>folio Teil I (</w:t>
      </w:r>
      <w:proofErr w:type="spellStart"/>
      <w:r>
        <w:t>Vorphase</w:t>
      </w:r>
      <w:proofErr w:type="spellEnd"/>
      <w:r>
        <w:t>) übernommen wurden.</w:t>
      </w:r>
      <w:r w:rsidR="00974524" w:rsidRPr="00DD213D">
        <w:rPr>
          <w:color w:val="FF0000"/>
        </w:rPr>
        <w:t xml:space="preserve"> </w:t>
      </w:r>
    </w:p>
    <w:p w:rsidR="00974524" w:rsidRDefault="00974524" w:rsidP="00974524">
      <w:pPr>
        <w:pStyle w:val="berschrift2"/>
      </w:pPr>
      <w:bookmarkStart w:id="6" w:name="_Toc433707485"/>
      <w:r>
        <w:t>Trägerschaft</w:t>
      </w:r>
      <w:bookmarkEnd w:id="6"/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709"/>
        <w:gridCol w:w="2268"/>
        <w:gridCol w:w="2268"/>
        <w:gridCol w:w="709"/>
      </w:tblGrid>
      <w:tr w:rsidR="000B7DF0" w:rsidRPr="00074094" w:rsidTr="000B7DF0">
        <w:trPr>
          <w:trHeight w:val="396"/>
        </w:trPr>
        <w:tc>
          <w:tcPr>
            <w:tcW w:w="30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094" w:rsidRPr="00074094" w:rsidRDefault="00074094" w:rsidP="00074094">
            <w:pPr>
              <w:pStyle w:val="QAStandard"/>
            </w:pPr>
            <w:r w:rsidRPr="00074094">
              <w:t>Öffentliche Trägerschaft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094" w:rsidRPr="00074094" w:rsidRDefault="00074094" w:rsidP="00074094">
            <w:pPr>
              <w:pStyle w:val="QAStandard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4094" w:rsidRPr="00074094" w:rsidRDefault="00074094" w:rsidP="00074094">
            <w:pPr>
              <w:pStyle w:val="QAStandard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4094" w:rsidRPr="00074094" w:rsidRDefault="00074094" w:rsidP="00074094">
            <w:pPr>
              <w:pStyle w:val="QAStandard"/>
            </w:pPr>
            <w:r w:rsidRPr="00074094">
              <w:t>Freie Trägerschaft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094" w:rsidRPr="00074094" w:rsidRDefault="00074094" w:rsidP="00074094">
            <w:pPr>
              <w:pStyle w:val="QAStandard"/>
            </w:pPr>
          </w:p>
        </w:tc>
      </w:tr>
    </w:tbl>
    <w:p w:rsidR="00074094" w:rsidRDefault="00074094" w:rsidP="00974524">
      <w:pPr>
        <w:pStyle w:val="QAStandard"/>
      </w:pPr>
    </w:p>
    <w:p w:rsidR="00974524" w:rsidRDefault="00974524" w:rsidP="00974524">
      <w:pPr>
        <w:pStyle w:val="berschrift2"/>
      </w:pPr>
      <w:bookmarkStart w:id="7" w:name="_Toc433707486"/>
      <w:r>
        <w:t>Organisationsform</w:t>
      </w:r>
      <w:bookmarkEnd w:id="7"/>
    </w:p>
    <w:tbl>
      <w:tblPr>
        <w:tblStyle w:val="Tabellengitternetz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7"/>
        <w:gridCol w:w="6095"/>
      </w:tblGrid>
      <w:tr w:rsidR="00974524" w:rsidRPr="00974524" w:rsidTr="00DD213D">
        <w:tc>
          <w:tcPr>
            <w:tcW w:w="3227" w:type="dxa"/>
          </w:tcPr>
          <w:p w:rsidR="00974524" w:rsidRPr="00974524" w:rsidRDefault="00974524" w:rsidP="00040982">
            <w:pPr>
              <w:pStyle w:val="QAStandardTabelle"/>
            </w:pPr>
            <w:r w:rsidRPr="00974524">
              <w:t>Ganztagsbetrieb</w:t>
            </w:r>
          </w:p>
        </w:tc>
        <w:tc>
          <w:tcPr>
            <w:tcW w:w="6095" w:type="dxa"/>
          </w:tcPr>
          <w:p w:rsidR="00974524" w:rsidRPr="00974524" w:rsidRDefault="00974524" w:rsidP="00040982">
            <w:pPr>
              <w:pStyle w:val="QAStandardTabelle"/>
            </w:pPr>
          </w:p>
        </w:tc>
      </w:tr>
      <w:tr w:rsidR="00974524" w:rsidRPr="00974524" w:rsidTr="00DD213D">
        <w:tc>
          <w:tcPr>
            <w:tcW w:w="3227" w:type="dxa"/>
          </w:tcPr>
          <w:p w:rsidR="00974524" w:rsidRPr="00974524" w:rsidRDefault="00974524" w:rsidP="00040982">
            <w:pPr>
              <w:pStyle w:val="QAStandardTabelle"/>
            </w:pPr>
            <w:r w:rsidRPr="00974524">
              <w:t>Halbtagsbetrieb</w:t>
            </w:r>
          </w:p>
        </w:tc>
        <w:tc>
          <w:tcPr>
            <w:tcW w:w="6095" w:type="dxa"/>
          </w:tcPr>
          <w:p w:rsidR="00974524" w:rsidRPr="00974524" w:rsidRDefault="00974524" w:rsidP="00040982">
            <w:pPr>
              <w:pStyle w:val="QAStandardTabelle"/>
            </w:pPr>
          </w:p>
        </w:tc>
      </w:tr>
      <w:tr w:rsidR="00974524" w:rsidRPr="00974524" w:rsidTr="00DD213D">
        <w:tc>
          <w:tcPr>
            <w:tcW w:w="3227" w:type="dxa"/>
          </w:tcPr>
          <w:p w:rsidR="00974524" w:rsidRPr="00974524" w:rsidRDefault="00974524" w:rsidP="00040982">
            <w:pPr>
              <w:pStyle w:val="QAStandardTabelle"/>
            </w:pPr>
            <w:r w:rsidRPr="00974524">
              <w:t>Übermittagsbetreuung</w:t>
            </w:r>
          </w:p>
        </w:tc>
        <w:tc>
          <w:tcPr>
            <w:tcW w:w="6095" w:type="dxa"/>
          </w:tcPr>
          <w:p w:rsidR="00974524" w:rsidRPr="00974524" w:rsidRDefault="00974524" w:rsidP="00040982">
            <w:pPr>
              <w:pStyle w:val="QAStandardTabelle"/>
            </w:pPr>
          </w:p>
        </w:tc>
      </w:tr>
      <w:tr w:rsidR="00974524" w:rsidRPr="00974524" w:rsidTr="00DD213D">
        <w:tc>
          <w:tcPr>
            <w:tcW w:w="3227" w:type="dxa"/>
          </w:tcPr>
          <w:p w:rsidR="00974524" w:rsidRPr="00974524" w:rsidRDefault="00974524" w:rsidP="00040982">
            <w:pPr>
              <w:pStyle w:val="QAStandardTabelle"/>
            </w:pPr>
            <w:r w:rsidRPr="00974524">
              <w:t>Stundentaktung</w:t>
            </w:r>
          </w:p>
        </w:tc>
        <w:tc>
          <w:tcPr>
            <w:tcW w:w="6095" w:type="dxa"/>
          </w:tcPr>
          <w:p w:rsidR="00974524" w:rsidRPr="00974524" w:rsidRDefault="00974524" w:rsidP="00040982">
            <w:pPr>
              <w:pStyle w:val="QAStandardTabelle"/>
            </w:pPr>
          </w:p>
        </w:tc>
      </w:tr>
      <w:tr w:rsidR="00974524" w:rsidRPr="00974524" w:rsidTr="00DD213D">
        <w:tc>
          <w:tcPr>
            <w:tcW w:w="3227" w:type="dxa"/>
          </w:tcPr>
          <w:p w:rsidR="00974524" w:rsidRPr="00974524" w:rsidRDefault="00974524" w:rsidP="0097615E">
            <w:pPr>
              <w:pStyle w:val="QAStandardTabelle"/>
            </w:pPr>
            <w:r w:rsidRPr="00974524">
              <w:t>Jahrgangsübergreifender</w:t>
            </w:r>
            <w:r w:rsidR="0097615E">
              <w:br/>
            </w:r>
            <w:r w:rsidRPr="00974524">
              <w:t>Unterricht</w:t>
            </w:r>
          </w:p>
        </w:tc>
        <w:tc>
          <w:tcPr>
            <w:tcW w:w="6095" w:type="dxa"/>
          </w:tcPr>
          <w:p w:rsidR="00974524" w:rsidRPr="00974524" w:rsidRDefault="00974524" w:rsidP="00040982">
            <w:pPr>
              <w:pStyle w:val="QAStandardTabelle"/>
            </w:pPr>
          </w:p>
        </w:tc>
      </w:tr>
      <w:tr w:rsidR="00974524" w:rsidRPr="00974524" w:rsidTr="00DD213D">
        <w:tc>
          <w:tcPr>
            <w:tcW w:w="3227" w:type="dxa"/>
          </w:tcPr>
          <w:p w:rsidR="00974524" w:rsidRPr="00974524" w:rsidRDefault="0097615E" w:rsidP="00040982">
            <w:pPr>
              <w:pStyle w:val="QAStandardTabelle"/>
            </w:pPr>
            <w:r>
              <w:t>Fächerübergreifender</w:t>
            </w:r>
            <w:r>
              <w:br/>
            </w:r>
            <w:r w:rsidR="00974524" w:rsidRPr="00974524">
              <w:t>Unterricht</w:t>
            </w:r>
          </w:p>
        </w:tc>
        <w:tc>
          <w:tcPr>
            <w:tcW w:w="6095" w:type="dxa"/>
          </w:tcPr>
          <w:p w:rsidR="00974524" w:rsidRPr="00974524" w:rsidRDefault="00974524" w:rsidP="00040982">
            <w:pPr>
              <w:pStyle w:val="QAStandardTabelle"/>
            </w:pPr>
          </w:p>
        </w:tc>
      </w:tr>
      <w:tr w:rsidR="00974524" w:rsidRPr="00974524" w:rsidTr="00DD213D">
        <w:tc>
          <w:tcPr>
            <w:tcW w:w="3227" w:type="dxa"/>
          </w:tcPr>
          <w:p w:rsidR="00974524" w:rsidRPr="00974524" w:rsidRDefault="00974524" w:rsidP="00040982">
            <w:pPr>
              <w:pStyle w:val="QAStandardTabelle"/>
            </w:pPr>
            <w:r w:rsidRPr="00974524">
              <w:t>Gemeinsames Lernen</w:t>
            </w:r>
          </w:p>
        </w:tc>
        <w:tc>
          <w:tcPr>
            <w:tcW w:w="6095" w:type="dxa"/>
          </w:tcPr>
          <w:p w:rsidR="00974524" w:rsidRPr="00974524" w:rsidRDefault="00974524" w:rsidP="00040982">
            <w:pPr>
              <w:pStyle w:val="QAStandardTabelle"/>
            </w:pPr>
          </w:p>
        </w:tc>
      </w:tr>
    </w:tbl>
    <w:p w:rsidR="00974524" w:rsidRDefault="00974524" w:rsidP="00974524">
      <w:pPr>
        <w:pStyle w:val="QAStandard"/>
      </w:pPr>
    </w:p>
    <w:p w:rsidR="00974524" w:rsidRDefault="00974524" w:rsidP="00974524">
      <w:pPr>
        <w:pStyle w:val="berschrift2"/>
      </w:pPr>
      <w:bookmarkStart w:id="8" w:name="_Toc433707487"/>
      <w:r>
        <w:t>Besonderheiten</w:t>
      </w:r>
      <w:bookmarkEnd w:id="8"/>
    </w:p>
    <w:p w:rsidR="00974524" w:rsidRDefault="00974524" w:rsidP="00974524">
      <w:pPr>
        <w:pStyle w:val="QAStandard"/>
      </w:pPr>
      <w:r>
        <w:t>Hier können Sie z. B. Zertifizierungen, Kooperationsverträge oder besondere Ergebnisse bei Wettbewerben aufführen.</w:t>
      </w:r>
    </w:p>
    <w:tbl>
      <w:tblPr>
        <w:tblStyle w:val="Tabellengitternetz"/>
        <w:tblW w:w="0" w:type="auto"/>
        <w:tblLook w:val="04A0"/>
      </w:tblPr>
      <w:tblGrid>
        <w:gridCol w:w="9606"/>
      </w:tblGrid>
      <w:tr w:rsidR="00974524" w:rsidTr="00974524">
        <w:tc>
          <w:tcPr>
            <w:tcW w:w="9606" w:type="dxa"/>
          </w:tcPr>
          <w:p w:rsidR="00974524" w:rsidRDefault="00974524" w:rsidP="00974524">
            <w:pPr>
              <w:pStyle w:val="QAStandardTabelle"/>
            </w:pPr>
          </w:p>
          <w:p w:rsidR="00974524" w:rsidRDefault="00974524" w:rsidP="00974524">
            <w:pPr>
              <w:pStyle w:val="QAStandardTabelle"/>
            </w:pPr>
          </w:p>
          <w:p w:rsidR="00974524" w:rsidRDefault="00974524" w:rsidP="00974524">
            <w:pPr>
              <w:pStyle w:val="QAStandardTabelle"/>
            </w:pPr>
          </w:p>
          <w:p w:rsidR="00974524" w:rsidRDefault="00974524" w:rsidP="00974524">
            <w:pPr>
              <w:pStyle w:val="QAStandardTabelle"/>
            </w:pPr>
          </w:p>
        </w:tc>
      </w:tr>
    </w:tbl>
    <w:p w:rsidR="00974524" w:rsidRPr="00974524" w:rsidRDefault="00974524" w:rsidP="00974524">
      <w:pPr>
        <w:pStyle w:val="QALegendentext"/>
      </w:pPr>
    </w:p>
    <w:p w:rsidR="00974524" w:rsidRDefault="00974524" w:rsidP="00974524">
      <w:pPr>
        <w:pStyle w:val="QAStandard"/>
        <w:rPr>
          <w:rFonts w:eastAsia="Times New Roman"/>
          <w:szCs w:val="20"/>
        </w:rPr>
      </w:pPr>
      <w:r>
        <w:br w:type="page"/>
      </w:r>
    </w:p>
    <w:p w:rsidR="00974524" w:rsidRDefault="00974524" w:rsidP="00974524">
      <w:pPr>
        <w:pStyle w:val="berschrift1"/>
      </w:pPr>
      <w:bookmarkStart w:id="9" w:name="_Toc433707488"/>
      <w:r>
        <w:lastRenderedPageBreak/>
        <w:t>Schulstandort</w:t>
      </w:r>
      <w:bookmarkEnd w:id="9"/>
    </w:p>
    <w:p w:rsidR="00974524" w:rsidRDefault="00974524" w:rsidP="00974524">
      <w:pPr>
        <w:pStyle w:val="berschrift2"/>
      </w:pPr>
      <w:bookmarkStart w:id="10" w:name="_Toc433707489"/>
      <w:r>
        <w:t>Besonderheiten zum Schulstandort / Einzugsgebiet</w:t>
      </w:r>
      <w:bookmarkEnd w:id="10"/>
    </w:p>
    <w:tbl>
      <w:tblPr>
        <w:tblStyle w:val="Tabellengitternetz"/>
        <w:tblW w:w="0" w:type="auto"/>
        <w:tblLook w:val="04A0"/>
      </w:tblPr>
      <w:tblGrid>
        <w:gridCol w:w="9606"/>
      </w:tblGrid>
      <w:tr w:rsidR="00974524" w:rsidRPr="00974524" w:rsidTr="00974524">
        <w:tc>
          <w:tcPr>
            <w:tcW w:w="9606" w:type="dxa"/>
          </w:tcPr>
          <w:p w:rsidR="00974524" w:rsidRPr="007174B6" w:rsidRDefault="00974524" w:rsidP="00AC127B">
            <w:pPr>
              <w:pStyle w:val="QAStandard"/>
            </w:pPr>
            <w:r w:rsidRPr="007174B6">
              <w:t>ggf. Bemerkungen der Schule</w:t>
            </w:r>
          </w:p>
          <w:p w:rsidR="00974524" w:rsidRDefault="00974524" w:rsidP="00040982">
            <w:pPr>
              <w:pStyle w:val="QAStandard"/>
            </w:pPr>
          </w:p>
          <w:p w:rsidR="00974524" w:rsidRPr="00974524" w:rsidRDefault="00974524" w:rsidP="00040982">
            <w:pPr>
              <w:pStyle w:val="QAStandard"/>
            </w:pPr>
          </w:p>
        </w:tc>
      </w:tr>
    </w:tbl>
    <w:p w:rsidR="00974524" w:rsidRDefault="00974524" w:rsidP="00974524">
      <w:pPr>
        <w:pStyle w:val="QAStandard"/>
      </w:pPr>
    </w:p>
    <w:p w:rsidR="00974524" w:rsidRDefault="00974524" w:rsidP="00974524">
      <w:pPr>
        <w:pStyle w:val="berschrift2"/>
      </w:pPr>
      <w:bookmarkStart w:id="11" w:name="_Toc433707490"/>
      <w:r>
        <w:t>Zuordnung von Standorttypen (LSE / VERA)</w:t>
      </w:r>
      <w:bookmarkEnd w:id="11"/>
    </w:p>
    <w:p w:rsidR="00974524" w:rsidRDefault="00974524" w:rsidP="00974524">
      <w:pPr>
        <w:pStyle w:val="QAStandard"/>
      </w:pPr>
      <w:r>
        <w:t>Welchem Standorttyp wurde die Schule auf Basis von Daten der amtlichen Statistik zug</w:t>
      </w:r>
      <w:r>
        <w:t>e</w:t>
      </w:r>
      <w:r>
        <w:t>ordnet?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09"/>
        <w:gridCol w:w="708"/>
        <w:gridCol w:w="1985"/>
        <w:gridCol w:w="709"/>
        <w:gridCol w:w="708"/>
        <w:gridCol w:w="1985"/>
        <w:gridCol w:w="709"/>
      </w:tblGrid>
      <w:tr w:rsidR="00AC127B" w:rsidRPr="00D042CA" w:rsidTr="00040982">
        <w:trPr>
          <w:trHeight w:val="396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27B" w:rsidRPr="001B2660" w:rsidRDefault="00AC127B" w:rsidP="001B2660">
            <w:pPr>
              <w:pStyle w:val="QAStandard"/>
            </w:pPr>
            <w:r w:rsidRPr="001B2660">
              <w:t>Standorttyp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27B" w:rsidRPr="00E64374" w:rsidRDefault="00AC127B" w:rsidP="00040982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127B" w:rsidRPr="00D042CA" w:rsidRDefault="00AC127B" w:rsidP="0004098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27B" w:rsidRPr="001B2660" w:rsidRDefault="00AC127B" w:rsidP="001B2660">
            <w:pPr>
              <w:pStyle w:val="QAStandard"/>
            </w:pPr>
            <w:r w:rsidRPr="001B2660">
              <w:t>Standorttyp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27B" w:rsidRPr="00E64374" w:rsidRDefault="00AC127B" w:rsidP="00040982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127B" w:rsidRPr="00D042CA" w:rsidRDefault="00AC127B" w:rsidP="0004098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27B" w:rsidRPr="001B2660" w:rsidRDefault="00AC127B" w:rsidP="001B2660">
            <w:pPr>
              <w:pStyle w:val="QAStandard"/>
            </w:pPr>
            <w:r w:rsidRPr="001B2660">
              <w:t>Standorttyp 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27B" w:rsidRPr="00D042CA" w:rsidRDefault="00AC127B" w:rsidP="00040982">
            <w:pPr>
              <w:jc w:val="center"/>
            </w:pPr>
          </w:p>
        </w:tc>
      </w:tr>
      <w:tr w:rsidR="00AC127B" w:rsidRPr="00D042CA" w:rsidTr="00040982">
        <w:trPr>
          <w:trHeight w:val="396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27B" w:rsidRPr="001B2660" w:rsidRDefault="00AC127B" w:rsidP="001B2660">
            <w:pPr>
              <w:pStyle w:val="QAStandard"/>
            </w:pPr>
            <w:r w:rsidRPr="001B2660">
              <w:t>Standorttyp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27B" w:rsidRPr="00D042CA" w:rsidRDefault="00AC127B" w:rsidP="00040982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127B" w:rsidRPr="00D042CA" w:rsidRDefault="00AC127B" w:rsidP="0004098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C127B" w:rsidRPr="001B2660" w:rsidRDefault="00AC127B" w:rsidP="001B2660">
            <w:pPr>
              <w:pStyle w:val="QAStandard"/>
            </w:pPr>
            <w:r w:rsidRPr="001B2660">
              <w:t>Standorttyp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127B" w:rsidRPr="00D042CA" w:rsidRDefault="00AC127B" w:rsidP="00040982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C127B" w:rsidRPr="00D042CA" w:rsidRDefault="00AC127B" w:rsidP="0004098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27B" w:rsidRPr="00D042CA" w:rsidRDefault="00AC127B" w:rsidP="0004098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27B" w:rsidRPr="00D042CA" w:rsidRDefault="00AC127B" w:rsidP="00040982">
            <w:pPr>
              <w:jc w:val="center"/>
            </w:pPr>
          </w:p>
        </w:tc>
      </w:tr>
    </w:tbl>
    <w:p w:rsidR="00974524" w:rsidRDefault="00974524" w:rsidP="00974524">
      <w:pPr>
        <w:pStyle w:val="QAStandard"/>
      </w:pPr>
    </w:p>
    <w:p w:rsidR="00974524" w:rsidRDefault="00974524" w:rsidP="00AC127B">
      <w:pPr>
        <w:pStyle w:val="berschrift2"/>
      </w:pPr>
      <w:bookmarkStart w:id="12" w:name="_Toc433707491"/>
      <w:r>
        <w:t>Angaben zu Schülerinnen und Schülern</w:t>
      </w:r>
      <w:bookmarkEnd w:id="12"/>
    </w:p>
    <w:tbl>
      <w:tblPr>
        <w:tblStyle w:val="Tabellengitternetz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054"/>
        <w:gridCol w:w="2552"/>
      </w:tblGrid>
      <w:tr w:rsidR="00AC127B" w:rsidRPr="00AC127B" w:rsidTr="0097615E">
        <w:tc>
          <w:tcPr>
            <w:tcW w:w="7054" w:type="dxa"/>
          </w:tcPr>
          <w:p w:rsidR="00AC127B" w:rsidRPr="00AC127B" w:rsidRDefault="00AC127B" w:rsidP="00AC127B">
            <w:pPr>
              <w:pStyle w:val="QAStandardTabelle"/>
            </w:pPr>
            <w:r w:rsidRPr="00AC127B">
              <w:t>Anzahl der Schülerinnen und Schüler</w:t>
            </w:r>
            <w:r>
              <w:t xml:space="preserve"> </w:t>
            </w:r>
            <w:r w:rsidRPr="00AC127B">
              <w:t>insgesamt</w:t>
            </w:r>
          </w:p>
        </w:tc>
        <w:tc>
          <w:tcPr>
            <w:tcW w:w="2552" w:type="dxa"/>
          </w:tcPr>
          <w:p w:rsidR="00AC127B" w:rsidRPr="00AC127B" w:rsidRDefault="00AC127B" w:rsidP="00AC127B">
            <w:pPr>
              <w:pStyle w:val="QAStandardTabelle"/>
            </w:pPr>
          </w:p>
        </w:tc>
      </w:tr>
      <w:tr w:rsidR="00AC127B" w:rsidRPr="00AC127B" w:rsidTr="0097615E">
        <w:tc>
          <w:tcPr>
            <w:tcW w:w="7054" w:type="dxa"/>
          </w:tcPr>
          <w:p w:rsidR="00AC127B" w:rsidRPr="00F37159" w:rsidRDefault="00B153C6" w:rsidP="00C6464A">
            <w:pPr>
              <w:pStyle w:val="QAStandardTabelle"/>
            </w:pPr>
            <w:r>
              <w:t>darunter</w:t>
            </w:r>
            <w:r w:rsidR="00AC127B" w:rsidRPr="00F37159">
              <w:t xml:space="preserve"> mit fe</w:t>
            </w:r>
            <w:r w:rsidR="00087305">
              <w:t xml:space="preserve">stgestelltem </w:t>
            </w:r>
            <w:r w:rsidR="00C6464A">
              <w:t>B</w:t>
            </w:r>
            <w:r w:rsidR="007F019D">
              <w:rPr>
                <w:rStyle w:val="QAStandardZchn"/>
              </w:rPr>
              <w:t>edarf</w:t>
            </w:r>
            <w:r w:rsidR="00AC127B" w:rsidRPr="00F37159">
              <w:t xml:space="preserve"> </w:t>
            </w:r>
            <w:r w:rsidR="00C6464A">
              <w:t>an sonderpädagogischer U</w:t>
            </w:r>
            <w:r w:rsidR="00C6464A">
              <w:t>n</w:t>
            </w:r>
            <w:r w:rsidR="00C6464A">
              <w:t xml:space="preserve">terstützung </w:t>
            </w:r>
            <w:r w:rsidR="00AC127B" w:rsidRPr="00F37159">
              <w:t>im Gemeinsamen Lernen</w:t>
            </w:r>
          </w:p>
        </w:tc>
        <w:tc>
          <w:tcPr>
            <w:tcW w:w="2552" w:type="dxa"/>
          </w:tcPr>
          <w:p w:rsidR="00AC127B" w:rsidRPr="00AC127B" w:rsidRDefault="00AC127B" w:rsidP="00AC127B">
            <w:pPr>
              <w:pStyle w:val="QAStandardTabelle"/>
            </w:pPr>
          </w:p>
        </w:tc>
      </w:tr>
      <w:tr w:rsidR="00AC127B" w:rsidRPr="00AC127B" w:rsidTr="0097615E">
        <w:tc>
          <w:tcPr>
            <w:tcW w:w="7054" w:type="dxa"/>
          </w:tcPr>
          <w:p w:rsidR="00AC127B" w:rsidRPr="00F37159" w:rsidRDefault="00B153C6" w:rsidP="00F37159">
            <w:pPr>
              <w:pStyle w:val="QAStandardTabelle"/>
            </w:pPr>
            <w:r>
              <w:t>darunter</w:t>
            </w:r>
            <w:r w:rsidR="00AC127B" w:rsidRPr="00F37159">
              <w:t xml:space="preserve"> mit nichtdeutscher Verkehrssprache in der Familie</w:t>
            </w:r>
          </w:p>
        </w:tc>
        <w:tc>
          <w:tcPr>
            <w:tcW w:w="2552" w:type="dxa"/>
          </w:tcPr>
          <w:p w:rsidR="00AC127B" w:rsidRPr="00AC127B" w:rsidRDefault="00AC127B" w:rsidP="00AC127B">
            <w:pPr>
              <w:pStyle w:val="QAStandardTabelle"/>
            </w:pPr>
          </w:p>
        </w:tc>
      </w:tr>
    </w:tbl>
    <w:p w:rsidR="00AC127B" w:rsidRDefault="00AC127B" w:rsidP="00AC127B">
      <w:pPr>
        <w:pStyle w:val="QALegendentext"/>
      </w:pPr>
    </w:p>
    <w:tbl>
      <w:tblPr>
        <w:tblStyle w:val="Tabellengitternetz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054"/>
        <w:gridCol w:w="2552"/>
      </w:tblGrid>
      <w:tr w:rsidR="00AC127B" w:rsidRPr="00AC127B" w:rsidTr="00AC127B">
        <w:tc>
          <w:tcPr>
            <w:tcW w:w="7054" w:type="dxa"/>
          </w:tcPr>
          <w:p w:rsidR="00AC127B" w:rsidRPr="00AC127B" w:rsidRDefault="00AC127B" w:rsidP="00AC127B">
            <w:pPr>
              <w:pStyle w:val="QAStandardTabelle"/>
            </w:pPr>
            <w:r w:rsidRPr="00AC127B">
              <w:t>Anzahl der Klassen je Jahrgang</w:t>
            </w:r>
          </w:p>
        </w:tc>
        <w:tc>
          <w:tcPr>
            <w:tcW w:w="2552" w:type="dxa"/>
          </w:tcPr>
          <w:p w:rsidR="00AC127B" w:rsidRPr="00AC127B" w:rsidRDefault="00AC127B" w:rsidP="00AC127B">
            <w:pPr>
              <w:pStyle w:val="QAStandardTabelle"/>
            </w:pPr>
          </w:p>
        </w:tc>
      </w:tr>
    </w:tbl>
    <w:p w:rsidR="00974524" w:rsidRDefault="00974524" w:rsidP="00974524">
      <w:pPr>
        <w:pStyle w:val="QAStandard"/>
      </w:pPr>
    </w:p>
    <w:p w:rsidR="00974524" w:rsidRDefault="00974524" w:rsidP="00AC127B">
      <w:pPr>
        <w:pStyle w:val="QAZwischenberschriftklein"/>
      </w:pPr>
      <w:r>
        <w:t xml:space="preserve">Qualitative Beschreibung der Sozialstruktur der Schülerinnen und Schüler </w:t>
      </w:r>
    </w:p>
    <w:p w:rsidR="00974524" w:rsidRDefault="00974524" w:rsidP="00974524">
      <w:pPr>
        <w:pStyle w:val="QAStandard"/>
      </w:pPr>
      <w:r>
        <w:t>Hier können Sie z. B. Zuwanderungsgeschichte, Sprachförderbedarf, laufende Hilfen zum Lebensunterhalt, besondere Maßnahmen der Jugendhilfe eintragen.</w:t>
      </w:r>
    </w:p>
    <w:tbl>
      <w:tblPr>
        <w:tblStyle w:val="Tabellengitternetz"/>
        <w:tblW w:w="0" w:type="auto"/>
        <w:tblLook w:val="04A0"/>
      </w:tblPr>
      <w:tblGrid>
        <w:gridCol w:w="9606"/>
      </w:tblGrid>
      <w:tr w:rsidR="00AC127B" w:rsidRPr="00AC127B" w:rsidTr="00040982">
        <w:tc>
          <w:tcPr>
            <w:tcW w:w="9606" w:type="dxa"/>
          </w:tcPr>
          <w:p w:rsidR="00AC127B" w:rsidRPr="007174B6" w:rsidRDefault="00AC127B" w:rsidP="00AC127B">
            <w:pPr>
              <w:pStyle w:val="QAStandard"/>
              <w:rPr>
                <w:rFonts w:eastAsia="Times"/>
              </w:rPr>
            </w:pPr>
            <w:r w:rsidRPr="007174B6">
              <w:rPr>
                <w:rFonts w:eastAsia="Times"/>
              </w:rPr>
              <w:t>ggf. Bemerkungen der Schule</w:t>
            </w:r>
          </w:p>
          <w:p w:rsidR="00AC127B" w:rsidRPr="007174B6" w:rsidRDefault="00AC127B" w:rsidP="00F97EB7">
            <w:pPr>
              <w:pStyle w:val="QAStandard"/>
              <w:rPr>
                <w:rFonts w:eastAsia="Times"/>
              </w:rPr>
            </w:pPr>
          </w:p>
          <w:p w:rsidR="00AC127B" w:rsidRPr="007174B6" w:rsidRDefault="00AC127B" w:rsidP="00AC127B">
            <w:pPr>
              <w:spacing w:before="0"/>
              <w:rPr>
                <w:rFonts w:eastAsia="Times"/>
              </w:rPr>
            </w:pPr>
          </w:p>
        </w:tc>
      </w:tr>
    </w:tbl>
    <w:p w:rsidR="00AC127B" w:rsidRDefault="00AC127B" w:rsidP="00DD1712">
      <w:pPr>
        <w:pStyle w:val="QAStandard"/>
      </w:pPr>
      <w:r>
        <w:br w:type="page"/>
      </w:r>
    </w:p>
    <w:p w:rsidR="00AC127B" w:rsidRDefault="00AC127B" w:rsidP="00AC127B">
      <w:pPr>
        <w:pStyle w:val="QAZwischenberschriftklein"/>
      </w:pPr>
      <w:r>
        <w:lastRenderedPageBreak/>
        <w:t>Anmerkungen zur Schülerzahlentwicklung</w:t>
      </w:r>
    </w:p>
    <w:tbl>
      <w:tblPr>
        <w:tblStyle w:val="Tabellengitternetz"/>
        <w:tblW w:w="0" w:type="auto"/>
        <w:tblLook w:val="04A0"/>
      </w:tblPr>
      <w:tblGrid>
        <w:gridCol w:w="9606"/>
      </w:tblGrid>
      <w:tr w:rsidR="00AC127B" w:rsidRPr="00AC127B" w:rsidTr="00040982">
        <w:tc>
          <w:tcPr>
            <w:tcW w:w="9606" w:type="dxa"/>
          </w:tcPr>
          <w:p w:rsidR="00AC127B" w:rsidRPr="007174B6" w:rsidRDefault="00AC127B" w:rsidP="00AC127B">
            <w:pPr>
              <w:pStyle w:val="QAStandard"/>
              <w:rPr>
                <w:rFonts w:eastAsia="Times"/>
              </w:rPr>
            </w:pPr>
            <w:r w:rsidRPr="007174B6">
              <w:rPr>
                <w:rFonts w:eastAsia="Times"/>
              </w:rPr>
              <w:t>ggf. Bemerkungen der Schule</w:t>
            </w:r>
          </w:p>
          <w:p w:rsidR="00AC127B" w:rsidRPr="00AC127B" w:rsidRDefault="00AC127B" w:rsidP="00F97EB7">
            <w:pPr>
              <w:pStyle w:val="QAStandard"/>
              <w:rPr>
                <w:rFonts w:eastAsia="Times"/>
              </w:rPr>
            </w:pPr>
          </w:p>
          <w:p w:rsidR="00AC127B" w:rsidRPr="00AC127B" w:rsidRDefault="00AC127B" w:rsidP="00AC127B">
            <w:pPr>
              <w:spacing w:before="0"/>
              <w:rPr>
                <w:rFonts w:eastAsia="Times"/>
              </w:rPr>
            </w:pPr>
          </w:p>
        </w:tc>
      </w:tr>
    </w:tbl>
    <w:p w:rsidR="00724E6E" w:rsidRDefault="00724E6E" w:rsidP="00AC127B">
      <w:pPr>
        <w:pStyle w:val="QAZwischenberschriftklein"/>
        <w:rPr>
          <w:rFonts w:eastAsia="Times New Roman"/>
          <w:sz w:val="30"/>
        </w:rPr>
      </w:pPr>
    </w:p>
    <w:p w:rsidR="00724E6E" w:rsidRDefault="00724E6E" w:rsidP="00AC127B">
      <w:pPr>
        <w:pStyle w:val="QAZwischenberschriftklein"/>
        <w:rPr>
          <w:rFonts w:eastAsia="Times New Roman"/>
          <w:sz w:val="30"/>
        </w:rPr>
      </w:pPr>
    </w:p>
    <w:p w:rsidR="00AC127B" w:rsidRDefault="00AC127B" w:rsidP="007174B6">
      <w:pPr>
        <w:pStyle w:val="QAZwischenberschriftklein"/>
        <w:rPr>
          <w:color w:val="00B0F0"/>
        </w:rPr>
      </w:pPr>
      <w:r w:rsidRPr="00724E6E">
        <w:rPr>
          <w:rFonts w:eastAsia="Times New Roman"/>
          <w:sz w:val="30"/>
        </w:rPr>
        <w:t>Gesonderte  Angaben zu Schülerinnen und Schülern der Förde</w:t>
      </w:r>
      <w:r w:rsidRPr="00724E6E">
        <w:rPr>
          <w:rFonts w:eastAsia="Times New Roman"/>
          <w:sz w:val="30"/>
        </w:rPr>
        <w:t>r</w:t>
      </w:r>
      <w:r w:rsidRPr="00724E6E">
        <w:rPr>
          <w:rFonts w:eastAsia="Times New Roman"/>
          <w:sz w:val="30"/>
        </w:rPr>
        <w:t>schu</w:t>
      </w:r>
      <w:r w:rsidR="00F97EB7" w:rsidRPr="00724E6E">
        <w:rPr>
          <w:rFonts w:eastAsia="Times New Roman"/>
          <w:sz w:val="30"/>
        </w:rPr>
        <w:t>le</w:t>
      </w:r>
      <w:r w:rsidR="007157EF">
        <w:rPr>
          <w:rFonts w:eastAsia="Times New Roman"/>
          <w:sz w:val="30"/>
        </w:rPr>
        <w:t xml:space="preserve"> und der Schule für Kranke</w:t>
      </w:r>
      <w:r w:rsidR="00F97EB7" w:rsidRPr="00724E6E">
        <w:rPr>
          <w:rFonts w:eastAsia="Times New Roman"/>
          <w:sz w:val="30"/>
        </w:rPr>
        <w:tab/>
      </w:r>
      <w:r w:rsidR="00F97EB7" w:rsidRPr="00724E6E">
        <w:rPr>
          <w:rFonts w:eastAsia="Times New Roman"/>
          <w:sz w:val="30"/>
        </w:rPr>
        <w:br/>
      </w:r>
    </w:p>
    <w:p w:rsidR="00724E6E" w:rsidRPr="00F97EB7" w:rsidRDefault="00724E6E" w:rsidP="00F97EB7">
      <w:pPr>
        <w:pStyle w:val="QAStandard"/>
        <w:rPr>
          <w:color w:val="00B0F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5"/>
        <w:gridCol w:w="1871"/>
        <w:gridCol w:w="1871"/>
        <w:gridCol w:w="1871"/>
      </w:tblGrid>
      <w:tr w:rsidR="00F97EB7" w:rsidRPr="00F97EB7" w:rsidTr="00DD1712">
        <w:tc>
          <w:tcPr>
            <w:tcW w:w="3828" w:type="dxa"/>
            <w:vAlign w:val="center"/>
          </w:tcPr>
          <w:p w:rsidR="00F97EB7" w:rsidRPr="00DD1712" w:rsidRDefault="00F97EB7" w:rsidP="006236FE">
            <w:pPr>
              <w:pStyle w:val="QAZwischenberschriftklein"/>
            </w:pPr>
            <w:r w:rsidRPr="00DD1712">
              <w:t>Anzahl der Schülerinnen und Schüler im laufenden Schuljahr nach vorrangigem Förde</w:t>
            </w:r>
            <w:r w:rsidRPr="00DD1712">
              <w:t>r</w:t>
            </w:r>
            <w:r w:rsidRPr="00DD1712">
              <w:t>schwer</w:t>
            </w:r>
            <w:r w:rsidR="00DD1712">
              <w:t>punkt</w:t>
            </w:r>
          </w:p>
          <w:p w:rsidR="00F97EB7" w:rsidRPr="00F97EB7" w:rsidRDefault="00F97EB7" w:rsidP="00087305">
            <w:pPr>
              <w:pStyle w:val="QAStandardTabelle"/>
            </w:pPr>
            <w:r w:rsidRPr="00DD1712">
              <w:t>(§ 1</w:t>
            </w:r>
            <w:r w:rsidR="00087305">
              <w:t>4</w:t>
            </w:r>
            <w:r w:rsidRPr="00DD1712">
              <w:t>, Abs. 3 AO-SF)</w:t>
            </w:r>
          </w:p>
        </w:tc>
        <w:tc>
          <w:tcPr>
            <w:tcW w:w="1843" w:type="dxa"/>
            <w:vAlign w:val="center"/>
          </w:tcPr>
          <w:p w:rsidR="00F97EB7" w:rsidRPr="00DD1712" w:rsidRDefault="00F97EB7" w:rsidP="00DD1712">
            <w:pPr>
              <w:pStyle w:val="QAIndikatoren"/>
            </w:pPr>
            <w:r w:rsidRPr="00DD1712">
              <w:t>insgesamt</w:t>
            </w:r>
            <w:r w:rsidRPr="00DD1712">
              <w:br/>
            </w:r>
          </w:p>
        </w:tc>
        <w:tc>
          <w:tcPr>
            <w:tcW w:w="1843" w:type="dxa"/>
            <w:vAlign w:val="center"/>
          </w:tcPr>
          <w:p w:rsidR="00F97EB7" w:rsidRPr="00F97EB7" w:rsidRDefault="00B153C6" w:rsidP="00087305">
            <w:pPr>
              <w:pStyle w:val="QALegendentext"/>
            </w:pPr>
            <w:r>
              <w:t>darunter</w:t>
            </w:r>
            <w:r w:rsidR="00F97EB7">
              <w:br/>
              <w:t xml:space="preserve">schwerstbehindert gem. </w:t>
            </w:r>
            <w:r w:rsidR="00F97EB7" w:rsidRPr="00F97EB7">
              <w:t>§ 1</w:t>
            </w:r>
            <w:r w:rsidR="00087305">
              <w:t>5</w:t>
            </w:r>
            <w:r w:rsidR="00F97EB7" w:rsidRPr="00F97EB7">
              <w:t xml:space="preserve"> AO-SF</w:t>
            </w:r>
          </w:p>
        </w:tc>
        <w:tc>
          <w:tcPr>
            <w:tcW w:w="1843" w:type="dxa"/>
            <w:vAlign w:val="center"/>
          </w:tcPr>
          <w:p w:rsidR="00F97EB7" w:rsidRPr="00F97EB7" w:rsidRDefault="00B153C6" w:rsidP="007157EF">
            <w:pPr>
              <w:pStyle w:val="QALegendentext"/>
              <w:jc w:val="left"/>
            </w:pPr>
            <w:r>
              <w:t>darunter</w:t>
            </w:r>
            <w:r w:rsidR="00F97EB7">
              <w:br/>
            </w:r>
            <w:r w:rsidR="00F97EB7" w:rsidRPr="00F97EB7">
              <w:t>mit Autismus</w:t>
            </w:r>
            <w:r w:rsidR="007157EF">
              <w:t>-Spektrum-Störungen</w:t>
            </w:r>
            <w:r w:rsidR="00F97EB7">
              <w:tab/>
            </w:r>
            <w:r w:rsidR="00F97EB7">
              <w:br/>
              <w:t xml:space="preserve">gem. </w:t>
            </w:r>
            <w:r w:rsidR="00F97EB7" w:rsidRPr="00F97EB7">
              <w:t xml:space="preserve">§ </w:t>
            </w:r>
            <w:r w:rsidR="00087305">
              <w:t>42</w:t>
            </w:r>
            <w:r w:rsidR="00F97EB7" w:rsidRPr="00F97EB7">
              <w:t xml:space="preserve"> AO-SF</w:t>
            </w:r>
          </w:p>
        </w:tc>
      </w:tr>
      <w:tr w:rsidR="00F97EB7" w:rsidRPr="00F97EB7" w:rsidTr="00DD1712">
        <w:trPr>
          <w:trHeight w:hRule="exact" w:val="577"/>
        </w:trPr>
        <w:tc>
          <w:tcPr>
            <w:tcW w:w="3828" w:type="dxa"/>
            <w:vAlign w:val="center"/>
          </w:tcPr>
          <w:p w:rsidR="00F97EB7" w:rsidRPr="000D688C" w:rsidRDefault="00F97EB7" w:rsidP="000D688C">
            <w:pPr>
              <w:pStyle w:val="QAIndikatoren"/>
            </w:pPr>
            <w:r w:rsidRPr="000D688C">
              <w:t>Lernen</w:t>
            </w: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</w:tr>
      <w:tr w:rsidR="00F97EB7" w:rsidRPr="00F97EB7" w:rsidTr="00DD1712">
        <w:trPr>
          <w:trHeight w:hRule="exact" w:val="699"/>
        </w:trPr>
        <w:tc>
          <w:tcPr>
            <w:tcW w:w="3828" w:type="dxa"/>
            <w:vAlign w:val="center"/>
          </w:tcPr>
          <w:p w:rsidR="00F97EB7" w:rsidRPr="000D688C" w:rsidRDefault="00F97EB7" w:rsidP="000D688C">
            <w:pPr>
              <w:pStyle w:val="QAIndikatoren"/>
            </w:pPr>
            <w:r w:rsidRPr="000D688C">
              <w:t>Emotionale und soziale Entwicklung</w:t>
            </w: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</w:tr>
      <w:tr w:rsidR="00F97EB7" w:rsidRPr="00F97EB7" w:rsidTr="00DD1712">
        <w:trPr>
          <w:trHeight w:hRule="exact" w:val="695"/>
        </w:trPr>
        <w:tc>
          <w:tcPr>
            <w:tcW w:w="3828" w:type="dxa"/>
            <w:vAlign w:val="center"/>
          </w:tcPr>
          <w:p w:rsidR="00F97EB7" w:rsidRPr="000D688C" w:rsidRDefault="00F97EB7" w:rsidP="000D688C">
            <w:pPr>
              <w:pStyle w:val="QAIndikatoren"/>
            </w:pPr>
            <w:r w:rsidRPr="000D688C">
              <w:t>Sprache</w:t>
            </w: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shd w:val="clear" w:color="auto" w:fill="C0C0C0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</w:tr>
      <w:tr w:rsidR="00F97EB7" w:rsidRPr="00F97EB7" w:rsidTr="00DD1712">
        <w:trPr>
          <w:trHeight w:hRule="exact" w:val="717"/>
        </w:trPr>
        <w:tc>
          <w:tcPr>
            <w:tcW w:w="3828" w:type="dxa"/>
            <w:vAlign w:val="center"/>
          </w:tcPr>
          <w:p w:rsidR="00F97EB7" w:rsidRPr="000D688C" w:rsidRDefault="00F97EB7" w:rsidP="000D688C">
            <w:pPr>
              <w:pStyle w:val="QAIndikatoren"/>
            </w:pPr>
            <w:r w:rsidRPr="000D688C">
              <w:t>Hören und Kommunikation</w:t>
            </w: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</w:tr>
      <w:tr w:rsidR="00F97EB7" w:rsidRPr="00F97EB7" w:rsidTr="00DD1712">
        <w:trPr>
          <w:trHeight w:hRule="exact" w:val="687"/>
        </w:trPr>
        <w:tc>
          <w:tcPr>
            <w:tcW w:w="3828" w:type="dxa"/>
            <w:vAlign w:val="center"/>
          </w:tcPr>
          <w:p w:rsidR="00F97EB7" w:rsidRPr="000D688C" w:rsidRDefault="00F97EB7" w:rsidP="000D688C">
            <w:pPr>
              <w:pStyle w:val="QAIndikatoren"/>
            </w:pPr>
            <w:r w:rsidRPr="000D688C">
              <w:t>Sehen</w:t>
            </w: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</w:tr>
      <w:tr w:rsidR="00F97EB7" w:rsidRPr="00F97EB7" w:rsidTr="00DD1712">
        <w:trPr>
          <w:trHeight w:hRule="exact" w:val="711"/>
        </w:trPr>
        <w:tc>
          <w:tcPr>
            <w:tcW w:w="3828" w:type="dxa"/>
            <w:vAlign w:val="center"/>
          </w:tcPr>
          <w:p w:rsidR="00F97EB7" w:rsidRPr="000D688C" w:rsidRDefault="00F97EB7" w:rsidP="000D688C">
            <w:pPr>
              <w:pStyle w:val="QAIndikatoren"/>
            </w:pPr>
            <w:r w:rsidRPr="000D688C">
              <w:t>Körperliche und motorische Entwicklung</w:t>
            </w: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</w:tr>
      <w:tr w:rsidR="00F97EB7" w:rsidRPr="00F97EB7" w:rsidTr="00DD1712">
        <w:trPr>
          <w:trHeight w:hRule="exact" w:val="693"/>
        </w:trPr>
        <w:tc>
          <w:tcPr>
            <w:tcW w:w="3828" w:type="dxa"/>
            <w:vAlign w:val="center"/>
          </w:tcPr>
          <w:p w:rsidR="00F97EB7" w:rsidRPr="000D688C" w:rsidRDefault="00F97EB7" w:rsidP="000D688C">
            <w:pPr>
              <w:pStyle w:val="QAIndikatoren"/>
            </w:pPr>
            <w:r w:rsidRPr="000D688C">
              <w:t>Geistige Entwicklung</w:t>
            </w: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</w:tr>
      <w:tr w:rsidR="00F97EB7" w:rsidRPr="00F97EB7" w:rsidTr="00DD1712">
        <w:trPr>
          <w:trHeight w:hRule="exact" w:val="794"/>
        </w:trPr>
        <w:tc>
          <w:tcPr>
            <w:tcW w:w="3828" w:type="dxa"/>
            <w:vAlign w:val="center"/>
          </w:tcPr>
          <w:p w:rsidR="0026449A" w:rsidRDefault="00F97EB7" w:rsidP="0026449A">
            <w:pPr>
              <w:pStyle w:val="QAIndikatoren"/>
              <w:jc w:val="left"/>
            </w:pPr>
            <w:r w:rsidRPr="000D688C">
              <w:t>Schülerinnen und Schüler</w:t>
            </w:r>
            <w:r w:rsidR="00DD1712" w:rsidRPr="000D688C">
              <w:tab/>
            </w:r>
            <w:r w:rsidR="0026449A">
              <w:t xml:space="preserve"> der Schule für </w:t>
            </w:r>
          </w:p>
          <w:p w:rsidR="00F97EB7" w:rsidRPr="000D688C" w:rsidRDefault="0026449A" w:rsidP="0026449A">
            <w:pPr>
              <w:pStyle w:val="QAIndikatoren"/>
              <w:jc w:val="left"/>
            </w:pPr>
            <w:r>
              <w:t>Kran</w:t>
            </w:r>
            <w:r w:rsidR="007B2E11">
              <w:t xml:space="preserve">ke </w:t>
            </w:r>
            <w:r w:rsidR="00F97EB7" w:rsidRPr="000D688C">
              <w:t>gem. § 4</w:t>
            </w:r>
            <w:r w:rsidR="00087305">
              <w:t>7</w:t>
            </w:r>
            <w:r w:rsidR="00F97EB7" w:rsidRPr="000D688C">
              <w:t xml:space="preserve"> (AO-SF)</w:t>
            </w: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  <w:tc>
          <w:tcPr>
            <w:tcW w:w="1843" w:type="dxa"/>
            <w:vAlign w:val="center"/>
          </w:tcPr>
          <w:p w:rsidR="00F97EB7" w:rsidRPr="00F97EB7" w:rsidRDefault="00F97EB7" w:rsidP="00DD1712">
            <w:pPr>
              <w:pStyle w:val="QAStandardTabelle"/>
            </w:pPr>
          </w:p>
        </w:tc>
      </w:tr>
    </w:tbl>
    <w:p w:rsidR="00DD1712" w:rsidRDefault="00DD1712" w:rsidP="00AD4548">
      <w:pPr>
        <w:pStyle w:val="QAStandard"/>
      </w:pPr>
      <w:r>
        <w:br w:type="page"/>
      </w:r>
    </w:p>
    <w:p w:rsidR="00DD1712" w:rsidRDefault="00DD1712" w:rsidP="00DD1712">
      <w:pPr>
        <w:pStyle w:val="berschrift1"/>
      </w:pPr>
      <w:bookmarkStart w:id="13" w:name="_Toc433707492"/>
      <w:r>
        <w:lastRenderedPageBreak/>
        <w:t>Gesonderte Anga</w:t>
      </w:r>
      <w:r w:rsidR="000D688C">
        <w:t xml:space="preserve">ben zu Lehrerinnen und Lehrern </w:t>
      </w:r>
      <w:r>
        <w:t>sowie weiterem Personal</w:t>
      </w:r>
      <w:bookmarkEnd w:id="13"/>
    </w:p>
    <w:p w:rsidR="00DD1712" w:rsidRDefault="00DD1712" w:rsidP="00DD1712">
      <w:pPr>
        <w:pStyle w:val="berschrift2"/>
      </w:pPr>
      <w:bookmarkStart w:id="14" w:name="_Toc433707493"/>
      <w:r>
        <w:t xml:space="preserve">Angaben zum </w:t>
      </w:r>
      <w:r w:rsidR="0085259E">
        <w:t>Lehrp</w:t>
      </w:r>
      <w:r>
        <w:t>ersonal im laufenden Schuljahr</w:t>
      </w:r>
      <w:bookmarkEnd w:id="14"/>
    </w:p>
    <w:tbl>
      <w:tblPr>
        <w:tblStyle w:val="Tabellengitternetz"/>
        <w:tblW w:w="0" w:type="auto"/>
        <w:tblLook w:val="04A0"/>
      </w:tblPr>
      <w:tblGrid>
        <w:gridCol w:w="8472"/>
        <w:gridCol w:w="1134"/>
      </w:tblGrid>
      <w:tr w:rsidR="00DD1712" w:rsidRPr="00DD1712" w:rsidTr="0085259E">
        <w:tc>
          <w:tcPr>
            <w:tcW w:w="8472" w:type="dxa"/>
          </w:tcPr>
          <w:p w:rsidR="00DD1712" w:rsidRPr="00DD1712" w:rsidRDefault="00DD1712" w:rsidP="0085259E">
            <w:pPr>
              <w:pStyle w:val="QAStandardTabelle"/>
            </w:pPr>
            <w:r w:rsidRPr="00DD1712">
              <w:t xml:space="preserve">Anzahl der </w:t>
            </w:r>
            <w:r w:rsidR="0085259E">
              <w:t>Lehrkräfte</w:t>
            </w:r>
            <w:r w:rsidRPr="00DD1712">
              <w:tab/>
            </w:r>
          </w:p>
        </w:tc>
        <w:tc>
          <w:tcPr>
            <w:tcW w:w="1134" w:type="dxa"/>
          </w:tcPr>
          <w:p w:rsidR="00DD1712" w:rsidRPr="00DD1712" w:rsidRDefault="00DD1712" w:rsidP="00040982">
            <w:pPr>
              <w:pStyle w:val="QAStandardTabelle"/>
            </w:pPr>
          </w:p>
        </w:tc>
      </w:tr>
      <w:tr w:rsidR="00DD1712" w:rsidRPr="00DD1712" w:rsidTr="0085259E">
        <w:tc>
          <w:tcPr>
            <w:tcW w:w="8472" w:type="dxa"/>
          </w:tcPr>
          <w:p w:rsidR="00DD1712" w:rsidRPr="00DD1712" w:rsidRDefault="00DD1712" w:rsidP="00040982">
            <w:pPr>
              <w:pStyle w:val="QAStandardTabelle"/>
            </w:pPr>
            <w:r w:rsidRPr="00DD1712">
              <w:t>Anzahl der Teilzeit-Lehrkräfte</w:t>
            </w:r>
          </w:p>
        </w:tc>
        <w:tc>
          <w:tcPr>
            <w:tcW w:w="1134" w:type="dxa"/>
          </w:tcPr>
          <w:p w:rsidR="00DD1712" w:rsidRPr="00DD1712" w:rsidRDefault="00DD1712" w:rsidP="00040982">
            <w:pPr>
              <w:pStyle w:val="QAStandardTabelle"/>
            </w:pPr>
          </w:p>
        </w:tc>
      </w:tr>
      <w:tr w:rsidR="00DD1712" w:rsidRPr="00DD1712" w:rsidTr="0085259E">
        <w:tc>
          <w:tcPr>
            <w:tcW w:w="8472" w:type="dxa"/>
          </w:tcPr>
          <w:p w:rsidR="00DD1712" w:rsidRPr="00DD1712" w:rsidRDefault="00DD1712" w:rsidP="00040982">
            <w:pPr>
              <w:pStyle w:val="QAStandardTabelle"/>
            </w:pPr>
            <w:r w:rsidRPr="00DD1712">
              <w:t>Anzahl der weiblichen Lehrkräfte</w:t>
            </w:r>
            <w:r w:rsidRPr="00DD1712">
              <w:tab/>
            </w:r>
          </w:p>
        </w:tc>
        <w:tc>
          <w:tcPr>
            <w:tcW w:w="1134" w:type="dxa"/>
          </w:tcPr>
          <w:p w:rsidR="00DD1712" w:rsidRPr="00DD1712" w:rsidRDefault="00DD1712" w:rsidP="00040982">
            <w:pPr>
              <w:pStyle w:val="QAStandardTabelle"/>
            </w:pPr>
          </w:p>
        </w:tc>
      </w:tr>
      <w:tr w:rsidR="00DD1712" w:rsidTr="0085259E">
        <w:tc>
          <w:tcPr>
            <w:tcW w:w="8472" w:type="dxa"/>
          </w:tcPr>
          <w:p w:rsidR="00DD1712" w:rsidRDefault="00DD1712" w:rsidP="00040982">
            <w:pPr>
              <w:pStyle w:val="QAStandardTabelle"/>
            </w:pPr>
            <w:r w:rsidRPr="00DD1712">
              <w:t>Anzahl der sonderpädagogischen Lehrkräfte im Gemeinsamen Lernen</w:t>
            </w:r>
          </w:p>
        </w:tc>
        <w:tc>
          <w:tcPr>
            <w:tcW w:w="1134" w:type="dxa"/>
          </w:tcPr>
          <w:p w:rsidR="00DD1712" w:rsidRPr="00DD1712" w:rsidRDefault="00DD1712" w:rsidP="00040982">
            <w:pPr>
              <w:pStyle w:val="QAStandardTabelle"/>
            </w:pPr>
          </w:p>
        </w:tc>
      </w:tr>
    </w:tbl>
    <w:p w:rsidR="004B1A44" w:rsidRDefault="004B1A44" w:rsidP="004B1A44">
      <w:pPr>
        <w:pStyle w:val="berschrift2"/>
        <w:numPr>
          <w:ilvl w:val="0"/>
          <w:numId w:val="0"/>
        </w:numPr>
        <w:ind w:left="720"/>
      </w:pPr>
    </w:p>
    <w:p w:rsidR="004B1A44" w:rsidRDefault="004B1A44" w:rsidP="004B1A44">
      <w:pPr>
        <w:pStyle w:val="berschrift2"/>
        <w:numPr>
          <w:ilvl w:val="0"/>
          <w:numId w:val="0"/>
        </w:numPr>
        <w:ind w:left="720"/>
      </w:pPr>
    </w:p>
    <w:p w:rsidR="00475448" w:rsidRDefault="004B1A44" w:rsidP="00475448">
      <w:pPr>
        <w:pStyle w:val="berschrift2"/>
        <w:ind w:left="720" w:hanging="720"/>
      </w:pPr>
      <w:bookmarkStart w:id="15" w:name="_Toc433707494"/>
      <w:r w:rsidRPr="004B1A44">
        <w:t xml:space="preserve">Zuweisung und Verwendung von Ressourcen des Landes </w:t>
      </w:r>
      <w:r w:rsidRPr="004B1A44">
        <w:br/>
        <w:t xml:space="preserve">für </w:t>
      </w:r>
      <w:r w:rsidR="00C6464A">
        <w:t>s</w:t>
      </w:r>
      <w:r w:rsidRPr="004B1A44">
        <w:t>onderpä</w:t>
      </w:r>
      <w:r w:rsidR="00724E6E">
        <w:t>da</w:t>
      </w:r>
      <w:r w:rsidRPr="004B1A44">
        <w:t>gogische Unterstützung im Gemeinsamen Lernen</w:t>
      </w:r>
      <w:bookmarkEnd w:id="15"/>
    </w:p>
    <w:tbl>
      <w:tblPr>
        <w:tblStyle w:val="Tabellengitternetz"/>
        <w:tblW w:w="0" w:type="auto"/>
        <w:tblInd w:w="108" w:type="dxa"/>
        <w:tblLook w:val="04A0"/>
      </w:tblPr>
      <w:tblGrid>
        <w:gridCol w:w="1985"/>
        <w:gridCol w:w="2268"/>
        <w:gridCol w:w="4851"/>
      </w:tblGrid>
      <w:tr w:rsidR="004B1A44" w:rsidTr="007174B6">
        <w:tc>
          <w:tcPr>
            <w:tcW w:w="1985" w:type="dxa"/>
            <w:shd w:val="clear" w:color="auto" w:fill="auto"/>
          </w:tcPr>
          <w:p w:rsidR="004B1A44" w:rsidRPr="00371584" w:rsidRDefault="004B1A44" w:rsidP="007174B6">
            <w:pPr>
              <w:jc w:val="center"/>
              <w:rPr>
                <w:b/>
              </w:rPr>
            </w:pPr>
            <w:r w:rsidRPr="00371584">
              <w:rPr>
                <w:b/>
              </w:rPr>
              <w:t>Lehrkraft</w:t>
            </w:r>
            <w:r w:rsidR="007174B6">
              <w:rPr>
                <w:b/>
              </w:rPr>
              <w:t xml:space="preserve"> </w:t>
            </w:r>
            <w:r w:rsidR="008F253B">
              <w:rPr>
                <w:b/>
              </w:rPr>
              <w:t>(</w:t>
            </w:r>
            <w:proofErr w:type="spellStart"/>
            <w:r w:rsidR="008F253B">
              <w:rPr>
                <w:b/>
              </w:rPr>
              <w:t>s</w:t>
            </w:r>
            <w:r>
              <w:rPr>
                <w:b/>
              </w:rPr>
              <w:t>onderpäd</w:t>
            </w:r>
            <w:proofErr w:type="spellEnd"/>
            <w:r>
              <w:rPr>
                <w:b/>
              </w:rPr>
              <w:t xml:space="preserve">. Fachrichtung, </w:t>
            </w:r>
            <w:r w:rsidRPr="00371584">
              <w:rPr>
                <w:b/>
              </w:rPr>
              <w:t>Kürzel</w:t>
            </w:r>
            <w:r>
              <w:rPr>
                <w:b/>
              </w:rPr>
              <w:t xml:space="preserve"> im </w:t>
            </w:r>
            <w:proofErr w:type="spellStart"/>
            <w:r>
              <w:rPr>
                <w:b/>
              </w:rPr>
              <w:t>Stdpl</w:t>
            </w:r>
            <w:proofErr w:type="spellEnd"/>
            <w:r>
              <w:rPr>
                <w:b/>
              </w:rPr>
              <w:t>.</w:t>
            </w:r>
            <w:r w:rsidRPr="00371584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B1A44" w:rsidRPr="008374A7" w:rsidRDefault="004B1A44" w:rsidP="007D5A37">
            <w:pPr>
              <w:jc w:val="center"/>
              <w:rPr>
                <w:b/>
              </w:rPr>
            </w:pPr>
            <w:r>
              <w:rPr>
                <w:b/>
              </w:rPr>
              <w:t>Zugewiesene W</w:t>
            </w:r>
            <w:r>
              <w:rPr>
                <w:b/>
              </w:rPr>
              <w:t>o</w:t>
            </w:r>
            <w:r>
              <w:rPr>
                <w:b/>
              </w:rPr>
              <w:t>chenstunden</w:t>
            </w:r>
          </w:p>
        </w:tc>
        <w:tc>
          <w:tcPr>
            <w:tcW w:w="4851" w:type="dxa"/>
            <w:shd w:val="clear" w:color="auto" w:fill="auto"/>
          </w:tcPr>
          <w:p w:rsidR="004B1A44" w:rsidRPr="00371584" w:rsidRDefault="004B1A44" w:rsidP="00083796">
            <w:pPr>
              <w:jc w:val="center"/>
              <w:rPr>
                <w:b/>
              </w:rPr>
            </w:pPr>
            <w:r w:rsidRPr="00371584">
              <w:rPr>
                <w:b/>
              </w:rPr>
              <w:t>Verwendung der sonderpädagogischen Ressource</w:t>
            </w:r>
            <w:r>
              <w:rPr>
                <w:b/>
              </w:rPr>
              <w:t>n</w:t>
            </w:r>
            <w:r w:rsidR="00083796">
              <w:rPr>
                <w:b/>
              </w:rPr>
              <w:t xml:space="preserve"> im Unterricht</w:t>
            </w:r>
          </w:p>
        </w:tc>
      </w:tr>
      <w:tr w:rsidR="004B1A44" w:rsidTr="007D5A37">
        <w:tc>
          <w:tcPr>
            <w:tcW w:w="1985" w:type="dxa"/>
            <w:shd w:val="clear" w:color="auto" w:fill="FFFFFF" w:themeFill="background1"/>
          </w:tcPr>
          <w:p w:rsidR="004B1A44" w:rsidRPr="00663B6C" w:rsidRDefault="004B1A44" w:rsidP="007D5A37">
            <w:r w:rsidRPr="00663B6C">
              <w:t xml:space="preserve">Beispiel: </w:t>
            </w:r>
          </w:p>
          <w:p w:rsidR="004B1A44" w:rsidRPr="00663B6C" w:rsidRDefault="004B1A44" w:rsidP="007D5A37">
            <w:r w:rsidRPr="00663B6C">
              <w:t>Anne Meier (LE, ME1)</w:t>
            </w:r>
          </w:p>
          <w:p w:rsidR="004B1A44" w:rsidRPr="00663B6C" w:rsidRDefault="004B1A44" w:rsidP="007D5A37"/>
        </w:tc>
        <w:tc>
          <w:tcPr>
            <w:tcW w:w="2268" w:type="dxa"/>
            <w:shd w:val="clear" w:color="auto" w:fill="FFFFFF" w:themeFill="background1"/>
          </w:tcPr>
          <w:p w:rsidR="004B1A44" w:rsidRPr="00663B6C" w:rsidRDefault="004B1A44" w:rsidP="007D5A37">
            <w:r w:rsidRPr="00663B6C">
              <w:t>Beispiel:</w:t>
            </w:r>
          </w:p>
          <w:p w:rsidR="004B1A44" w:rsidRPr="00663B6C" w:rsidRDefault="004B1A44" w:rsidP="007D5A37">
            <w:r w:rsidRPr="00663B6C">
              <w:t xml:space="preserve">21 </w:t>
            </w:r>
            <w:proofErr w:type="spellStart"/>
            <w:r w:rsidRPr="00663B6C">
              <w:t>WStd</w:t>
            </w:r>
            <w:proofErr w:type="spellEnd"/>
            <w:r w:rsidRPr="00663B6C">
              <w:t>.</w:t>
            </w:r>
          </w:p>
        </w:tc>
        <w:tc>
          <w:tcPr>
            <w:tcW w:w="4851" w:type="dxa"/>
            <w:shd w:val="clear" w:color="auto" w:fill="FFFFFF" w:themeFill="background1"/>
          </w:tcPr>
          <w:p w:rsidR="004B1A44" w:rsidRPr="00663B6C" w:rsidRDefault="004B1A44" w:rsidP="007D5A37">
            <w:r w:rsidRPr="00663B6C">
              <w:t>Beispiel:</w:t>
            </w:r>
          </w:p>
          <w:p w:rsidR="004B1A44" w:rsidRPr="00663B6C" w:rsidRDefault="009E212F" w:rsidP="007D5A37">
            <w:r>
              <w:t>10</w:t>
            </w:r>
            <w:r w:rsidR="007174B6">
              <w:t xml:space="preserve">  </w:t>
            </w:r>
            <w:proofErr w:type="spellStart"/>
            <w:r w:rsidR="007174B6">
              <w:t>WStd</w:t>
            </w:r>
            <w:proofErr w:type="spellEnd"/>
            <w:r w:rsidR="007174B6">
              <w:t>.</w:t>
            </w:r>
            <w:r w:rsidR="007174B6">
              <w:tab/>
              <w:t xml:space="preserve">Unterrichtseinsatz </w:t>
            </w:r>
            <w:r w:rsidR="004B1A44" w:rsidRPr="00663B6C">
              <w:t>Klasse 4b</w:t>
            </w:r>
          </w:p>
          <w:p w:rsidR="004B1A44" w:rsidRPr="00663B6C" w:rsidRDefault="00DA48DA" w:rsidP="007D5A37">
            <w:r>
              <w:t xml:space="preserve">  8</w:t>
            </w:r>
            <w:r w:rsidR="004B1A44" w:rsidRPr="00663B6C">
              <w:t xml:space="preserve">  </w:t>
            </w:r>
            <w:proofErr w:type="spellStart"/>
            <w:r w:rsidR="008E126C">
              <w:t>WStd</w:t>
            </w:r>
            <w:proofErr w:type="spellEnd"/>
            <w:r w:rsidR="008E126C">
              <w:t>.</w:t>
            </w:r>
            <w:r w:rsidR="008E126C">
              <w:tab/>
            </w:r>
            <w:r w:rsidR="004B1A44" w:rsidRPr="00663B6C">
              <w:t>Unterrichtseinsatz Klasse</w:t>
            </w:r>
            <w:r w:rsidR="007174B6">
              <w:t xml:space="preserve"> 6</w:t>
            </w:r>
            <w:r w:rsidR="004B1A44" w:rsidRPr="00663B6C">
              <w:t>a</w:t>
            </w:r>
          </w:p>
          <w:p w:rsidR="009E212F" w:rsidRPr="00663B6C" w:rsidRDefault="00115CA6" w:rsidP="00083796">
            <w:r>
              <w:t xml:space="preserve">  3  </w:t>
            </w:r>
            <w:proofErr w:type="spellStart"/>
            <w:r w:rsidR="008E126C">
              <w:t>WStd</w:t>
            </w:r>
            <w:proofErr w:type="spellEnd"/>
            <w:r w:rsidR="008E126C">
              <w:t>.</w:t>
            </w:r>
            <w:r>
              <w:t xml:space="preserve"> </w:t>
            </w:r>
            <w:r w:rsidR="008E126C">
              <w:t xml:space="preserve">    </w:t>
            </w:r>
            <w:r w:rsidR="004B1A44" w:rsidRPr="00663B6C">
              <w:t>Fördergruppe</w:t>
            </w:r>
            <w:r w:rsidR="007174B6">
              <w:t xml:space="preserve"> Deutsch</w:t>
            </w:r>
            <w:r w:rsidR="004B1A44" w:rsidRPr="00663B6C">
              <w:t xml:space="preserve"> Jg. 5/6</w:t>
            </w:r>
          </w:p>
        </w:tc>
      </w:tr>
      <w:tr w:rsidR="004B1A44" w:rsidTr="007D5A37">
        <w:tc>
          <w:tcPr>
            <w:tcW w:w="1985" w:type="dxa"/>
          </w:tcPr>
          <w:p w:rsidR="004B1A44" w:rsidRDefault="004B1A44" w:rsidP="007D5A37"/>
        </w:tc>
        <w:tc>
          <w:tcPr>
            <w:tcW w:w="2268" w:type="dxa"/>
          </w:tcPr>
          <w:p w:rsidR="004B1A44" w:rsidRDefault="004B1A44" w:rsidP="007D5A37"/>
        </w:tc>
        <w:tc>
          <w:tcPr>
            <w:tcW w:w="4851" w:type="dxa"/>
          </w:tcPr>
          <w:p w:rsidR="004B1A44" w:rsidRDefault="004B1A44" w:rsidP="007D5A37"/>
        </w:tc>
      </w:tr>
      <w:tr w:rsidR="004B1A44" w:rsidTr="007D5A37">
        <w:tc>
          <w:tcPr>
            <w:tcW w:w="1985" w:type="dxa"/>
          </w:tcPr>
          <w:p w:rsidR="004B1A44" w:rsidRDefault="004B1A44" w:rsidP="007D5A37"/>
        </w:tc>
        <w:tc>
          <w:tcPr>
            <w:tcW w:w="2268" w:type="dxa"/>
          </w:tcPr>
          <w:p w:rsidR="004B1A44" w:rsidRDefault="004B1A44" w:rsidP="007D5A37"/>
        </w:tc>
        <w:tc>
          <w:tcPr>
            <w:tcW w:w="4851" w:type="dxa"/>
          </w:tcPr>
          <w:p w:rsidR="004B1A44" w:rsidRDefault="004B1A44" w:rsidP="007D5A37"/>
        </w:tc>
      </w:tr>
      <w:tr w:rsidR="004B1A44" w:rsidTr="007D5A37">
        <w:tc>
          <w:tcPr>
            <w:tcW w:w="1985" w:type="dxa"/>
          </w:tcPr>
          <w:p w:rsidR="004B1A44" w:rsidRDefault="004B1A44" w:rsidP="007D5A37"/>
        </w:tc>
        <w:tc>
          <w:tcPr>
            <w:tcW w:w="2268" w:type="dxa"/>
          </w:tcPr>
          <w:p w:rsidR="004B1A44" w:rsidRDefault="004B1A44" w:rsidP="007D5A37"/>
        </w:tc>
        <w:tc>
          <w:tcPr>
            <w:tcW w:w="4851" w:type="dxa"/>
          </w:tcPr>
          <w:p w:rsidR="004B1A44" w:rsidRDefault="004B1A44" w:rsidP="007D5A37"/>
        </w:tc>
      </w:tr>
      <w:tr w:rsidR="004B1A44" w:rsidTr="007D5A37">
        <w:tc>
          <w:tcPr>
            <w:tcW w:w="1985" w:type="dxa"/>
          </w:tcPr>
          <w:p w:rsidR="004B1A44" w:rsidRDefault="004B1A44" w:rsidP="007D5A37"/>
        </w:tc>
        <w:tc>
          <w:tcPr>
            <w:tcW w:w="2268" w:type="dxa"/>
          </w:tcPr>
          <w:p w:rsidR="004B1A44" w:rsidRDefault="004B1A44" w:rsidP="007D5A37"/>
        </w:tc>
        <w:tc>
          <w:tcPr>
            <w:tcW w:w="4851" w:type="dxa"/>
          </w:tcPr>
          <w:p w:rsidR="004B1A44" w:rsidRDefault="004B1A44" w:rsidP="007D5A37"/>
        </w:tc>
      </w:tr>
      <w:tr w:rsidR="004B1A44" w:rsidTr="007D5A37">
        <w:tc>
          <w:tcPr>
            <w:tcW w:w="1985" w:type="dxa"/>
          </w:tcPr>
          <w:p w:rsidR="004B1A44" w:rsidRDefault="004B1A44" w:rsidP="007D5A37"/>
        </w:tc>
        <w:tc>
          <w:tcPr>
            <w:tcW w:w="2268" w:type="dxa"/>
          </w:tcPr>
          <w:p w:rsidR="004B1A44" w:rsidRDefault="004B1A44" w:rsidP="007D5A37"/>
        </w:tc>
        <w:tc>
          <w:tcPr>
            <w:tcW w:w="4851" w:type="dxa"/>
          </w:tcPr>
          <w:p w:rsidR="004B1A44" w:rsidRDefault="004B1A44" w:rsidP="007D5A37"/>
        </w:tc>
      </w:tr>
    </w:tbl>
    <w:p w:rsidR="004B1A44" w:rsidRDefault="004B1A44" w:rsidP="004B1A44"/>
    <w:p w:rsidR="004B1A44" w:rsidRPr="004B1A44" w:rsidRDefault="004B1A44" w:rsidP="004B1A44">
      <w:pPr>
        <w:pStyle w:val="berschrift2"/>
        <w:ind w:left="720" w:hanging="720"/>
      </w:pPr>
      <w:bookmarkStart w:id="16" w:name="_Toc433707495"/>
      <w:r w:rsidRPr="004B1A44">
        <w:lastRenderedPageBreak/>
        <w:t xml:space="preserve">Verteilung der Schülerinnen und Schüler mit festgestelltem </w:t>
      </w:r>
      <w:r w:rsidR="00C6464A">
        <w:t>B</w:t>
      </w:r>
      <w:r w:rsidR="00C6464A" w:rsidRPr="004B1A44">
        <w:t>edarf</w:t>
      </w:r>
      <w:r w:rsidR="00C6464A">
        <w:t xml:space="preserve"> an sonderpädagogischer Unterstützung</w:t>
      </w:r>
      <w:r w:rsidRPr="004B1A44">
        <w:t xml:space="preserve"> auf die Kla</w:t>
      </w:r>
      <w:r w:rsidRPr="004B1A44">
        <w:t>s</w:t>
      </w:r>
      <w:r w:rsidRPr="004B1A44">
        <w:t>sen</w:t>
      </w:r>
      <w:r w:rsidR="008E126C">
        <w:t xml:space="preserve"> im Gemeinsamen Lernen</w:t>
      </w:r>
      <w:bookmarkEnd w:id="16"/>
    </w:p>
    <w:tbl>
      <w:tblPr>
        <w:tblStyle w:val="Tabellengitternetz"/>
        <w:tblW w:w="0" w:type="auto"/>
        <w:tblInd w:w="108" w:type="dxa"/>
        <w:tblLook w:val="04A0"/>
      </w:tblPr>
      <w:tblGrid>
        <w:gridCol w:w="1985"/>
        <w:gridCol w:w="2515"/>
        <w:gridCol w:w="4851"/>
      </w:tblGrid>
      <w:tr w:rsidR="004B1A44" w:rsidTr="007174B6">
        <w:tc>
          <w:tcPr>
            <w:tcW w:w="1985" w:type="dxa"/>
            <w:shd w:val="clear" w:color="auto" w:fill="auto"/>
          </w:tcPr>
          <w:p w:rsidR="004B1A44" w:rsidRPr="00371584" w:rsidRDefault="004B1A44" w:rsidP="007D5A37">
            <w:pPr>
              <w:jc w:val="center"/>
              <w:rPr>
                <w:b/>
              </w:rPr>
            </w:pPr>
            <w:r w:rsidRPr="00371584">
              <w:rPr>
                <w:b/>
              </w:rPr>
              <w:t>Klasse</w:t>
            </w:r>
          </w:p>
        </w:tc>
        <w:tc>
          <w:tcPr>
            <w:tcW w:w="2268" w:type="dxa"/>
            <w:shd w:val="clear" w:color="auto" w:fill="auto"/>
          </w:tcPr>
          <w:p w:rsidR="004B1A44" w:rsidRPr="00371584" w:rsidRDefault="004B1A44" w:rsidP="00C6464A">
            <w:pPr>
              <w:jc w:val="center"/>
              <w:rPr>
                <w:b/>
              </w:rPr>
            </w:pPr>
            <w:r w:rsidRPr="00371584">
              <w:rPr>
                <w:b/>
              </w:rPr>
              <w:t>Anzahl der Sch</w:t>
            </w:r>
            <w:r w:rsidRPr="00371584">
              <w:rPr>
                <w:b/>
              </w:rPr>
              <w:t>ü</w:t>
            </w:r>
            <w:r w:rsidRPr="00371584">
              <w:rPr>
                <w:b/>
              </w:rPr>
              <w:t>ler/innen mit festg</w:t>
            </w:r>
            <w:r w:rsidRPr="00371584">
              <w:rPr>
                <w:b/>
              </w:rPr>
              <w:t>e</w:t>
            </w:r>
            <w:r w:rsidRPr="00371584">
              <w:rPr>
                <w:b/>
              </w:rPr>
              <w:t xml:space="preserve">stelltem </w:t>
            </w:r>
            <w:r w:rsidR="00C6464A">
              <w:rPr>
                <w:b/>
              </w:rPr>
              <w:t>B</w:t>
            </w:r>
            <w:r w:rsidR="00C6464A" w:rsidRPr="00371584">
              <w:rPr>
                <w:b/>
              </w:rPr>
              <w:t>edarf</w:t>
            </w:r>
            <w:r w:rsidR="00C6464A">
              <w:rPr>
                <w:b/>
              </w:rPr>
              <w:t xml:space="preserve"> an </w:t>
            </w:r>
            <w:r w:rsidRPr="00371584">
              <w:rPr>
                <w:b/>
              </w:rPr>
              <w:t>sonderpädagogische</w:t>
            </w:r>
            <w:r w:rsidR="00C6464A">
              <w:rPr>
                <w:b/>
              </w:rPr>
              <w:t>r</w:t>
            </w:r>
            <w:r w:rsidRPr="00371584">
              <w:rPr>
                <w:b/>
              </w:rPr>
              <w:t xml:space="preserve"> Unterstützung</w:t>
            </w:r>
          </w:p>
        </w:tc>
        <w:tc>
          <w:tcPr>
            <w:tcW w:w="4851" w:type="dxa"/>
            <w:shd w:val="clear" w:color="auto" w:fill="auto"/>
          </w:tcPr>
          <w:p w:rsidR="004B1A44" w:rsidRPr="00371584" w:rsidRDefault="004B1A44" w:rsidP="007D5A37">
            <w:pPr>
              <w:jc w:val="center"/>
              <w:rPr>
                <w:b/>
              </w:rPr>
            </w:pPr>
            <w:r w:rsidRPr="00371584">
              <w:rPr>
                <w:b/>
              </w:rPr>
              <w:t>Förderschwerpunkte</w:t>
            </w:r>
          </w:p>
          <w:p w:rsidR="004B1A44" w:rsidRPr="00944A8D" w:rsidRDefault="004B1A44" w:rsidP="007D5A37">
            <w:pPr>
              <w:jc w:val="center"/>
              <w:rPr>
                <w:b/>
              </w:rPr>
            </w:pPr>
            <w:r w:rsidRPr="00944A8D">
              <w:rPr>
                <w:b/>
              </w:rPr>
              <w:t>(LE, SQ, ESE, G</w:t>
            </w:r>
            <w:r>
              <w:rPr>
                <w:b/>
              </w:rPr>
              <w:t>G</w:t>
            </w:r>
            <w:r w:rsidRPr="00944A8D">
              <w:rPr>
                <w:b/>
              </w:rPr>
              <w:t>, KM, S, HK)</w:t>
            </w:r>
          </w:p>
          <w:p w:rsidR="004B1A44" w:rsidRPr="00371584" w:rsidRDefault="004B1A44" w:rsidP="007D5A37">
            <w:pPr>
              <w:jc w:val="center"/>
              <w:rPr>
                <w:b/>
              </w:rPr>
            </w:pPr>
          </w:p>
        </w:tc>
      </w:tr>
      <w:tr w:rsidR="004B1A44" w:rsidRPr="00C679F0" w:rsidTr="007D5A37">
        <w:tc>
          <w:tcPr>
            <w:tcW w:w="1985" w:type="dxa"/>
            <w:shd w:val="clear" w:color="auto" w:fill="auto"/>
          </w:tcPr>
          <w:p w:rsidR="004B1A44" w:rsidRPr="00663B6C" w:rsidRDefault="004B1A44" w:rsidP="007D5A37">
            <w:r w:rsidRPr="00663B6C">
              <w:t xml:space="preserve">Beispiel: </w:t>
            </w:r>
          </w:p>
          <w:p w:rsidR="004B1A44" w:rsidRPr="00663B6C" w:rsidRDefault="004B1A44" w:rsidP="007D5A37">
            <w:r w:rsidRPr="00663B6C">
              <w:t>5a</w:t>
            </w:r>
          </w:p>
        </w:tc>
        <w:tc>
          <w:tcPr>
            <w:tcW w:w="2268" w:type="dxa"/>
            <w:shd w:val="clear" w:color="auto" w:fill="auto"/>
          </w:tcPr>
          <w:p w:rsidR="004B1A44" w:rsidRPr="00663B6C" w:rsidRDefault="004B1A44" w:rsidP="007D5A37">
            <w:r w:rsidRPr="00663B6C">
              <w:t>Beispiel:</w:t>
            </w:r>
          </w:p>
          <w:p w:rsidR="004B1A44" w:rsidRPr="00663B6C" w:rsidRDefault="00C679F0" w:rsidP="007D5A37">
            <w:r>
              <w:t>7</w:t>
            </w:r>
          </w:p>
        </w:tc>
        <w:tc>
          <w:tcPr>
            <w:tcW w:w="4851" w:type="dxa"/>
            <w:shd w:val="clear" w:color="auto" w:fill="auto"/>
          </w:tcPr>
          <w:p w:rsidR="004B1A44" w:rsidRPr="00663B6C" w:rsidRDefault="004B1A44" w:rsidP="007D5A37">
            <w:r w:rsidRPr="00663B6C">
              <w:t>Beispiel:</w:t>
            </w:r>
          </w:p>
          <w:p w:rsidR="00C679F0" w:rsidRPr="002E4801" w:rsidRDefault="004B1A44" w:rsidP="00C679F0">
            <w:r w:rsidRPr="002E4801">
              <w:t xml:space="preserve">3 </w:t>
            </w:r>
            <w:proofErr w:type="spellStart"/>
            <w:r w:rsidRPr="002E4801">
              <w:t>SuS</w:t>
            </w:r>
            <w:proofErr w:type="spellEnd"/>
            <w:r w:rsidRPr="002E4801">
              <w:t xml:space="preserve"> SQ</w:t>
            </w:r>
            <w:r w:rsidR="00C679F0" w:rsidRPr="002E4801">
              <w:t xml:space="preserve">; </w:t>
            </w:r>
            <w:r w:rsidRPr="002E4801">
              <w:t xml:space="preserve">2 </w:t>
            </w:r>
            <w:proofErr w:type="spellStart"/>
            <w:r w:rsidRPr="002E4801">
              <w:t>SuS</w:t>
            </w:r>
            <w:proofErr w:type="spellEnd"/>
            <w:r w:rsidRPr="002E4801">
              <w:t xml:space="preserve"> LE</w:t>
            </w:r>
            <w:r w:rsidR="00C679F0" w:rsidRPr="002E4801">
              <w:t xml:space="preserve">; 2 </w:t>
            </w:r>
            <w:proofErr w:type="spellStart"/>
            <w:r w:rsidR="00C679F0" w:rsidRPr="002E4801">
              <w:t>SuS</w:t>
            </w:r>
            <w:proofErr w:type="spellEnd"/>
            <w:r w:rsidR="00C679F0" w:rsidRPr="002E4801">
              <w:t xml:space="preserve"> ESE/SQ</w:t>
            </w:r>
          </w:p>
        </w:tc>
      </w:tr>
      <w:tr w:rsidR="004B1A44" w:rsidRPr="00C679F0" w:rsidTr="007D5A37">
        <w:tc>
          <w:tcPr>
            <w:tcW w:w="1985" w:type="dxa"/>
          </w:tcPr>
          <w:p w:rsidR="004B1A44" w:rsidRPr="002E4801" w:rsidRDefault="004B1A44" w:rsidP="007D5A37"/>
        </w:tc>
        <w:tc>
          <w:tcPr>
            <w:tcW w:w="2268" w:type="dxa"/>
          </w:tcPr>
          <w:p w:rsidR="004B1A44" w:rsidRPr="002E4801" w:rsidRDefault="004B1A44" w:rsidP="007D5A37"/>
        </w:tc>
        <w:tc>
          <w:tcPr>
            <w:tcW w:w="4851" w:type="dxa"/>
          </w:tcPr>
          <w:p w:rsidR="004B1A44" w:rsidRPr="002E4801" w:rsidRDefault="004B1A44" w:rsidP="007D5A37"/>
        </w:tc>
      </w:tr>
      <w:tr w:rsidR="004B1A44" w:rsidRPr="00C679F0" w:rsidTr="007D5A37">
        <w:tc>
          <w:tcPr>
            <w:tcW w:w="1985" w:type="dxa"/>
          </w:tcPr>
          <w:p w:rsidR="004B1A44" w:rsidRPr="002E4801" w:rsidRDefault="004B1A44" w:rsidP="007D5A37"/>
        </w:tc>
        <w:tc>
          <w:tcPr>
            <w:tcW w:w="2268" w:type="dxa"/>
          </w:tcPr>
          <w:p w:rsidR="004B1A44" w:rsidRPr="002E4801" w:rsidRDefault="004B1A44" w:rsidP="007D5A37"/>
        </w:tc>
        <w:tc>
          <w:tcPr>
            <w:tcW w:w="4851" w:type="dxa"/>
          </w:tcPr>
          <w:p w:rsidR="004B1A44" w:rsidRPr="002E4801" w:rsidRDefault="004B1A44" w:rsidP="007D5A37"/>
        </w:tc>
      </w:tr>
      <w:tr w:rsidR="004B1A44" w:rsidRPr="00C679F0" w:rsidTr="007D5A37">
        <w:tc>
          <w:tcPr>
            <w:tcW w:w="1985" w:type="dxa"/>
          </w:tcPr>
          <w:p w:rsidR="004B1A44" w:rsidRPr="002E4801" w:rsidRDefault="004B1A44" w:rsidP="007D5A37"/>
        </w:tc>
        <w:tc>
          <w:tcPr>
            <w:tcW w:w="2268" w:type="dxa"/>
          </w:tcPr>
          <w:p w:rsidR="004B1A44" w:rsidRPr="002E4801" w:rsidRDefault="004B1A44" w:rsidP="007D5A37"/>
        </w:tc>
        <w:tc>
          <w:tcPr>
            <w:tcW w:w="4851" w:type="dxa"/>
          </w:tcPr>
          <w:p w:rsidR="004B1A44" w:rsidRPr="002E4801" w:rsidRDefault="004B1A44" w:rsidP="007D5A37"/>
        </w:tc>
      </w:tr>
      <w:tr w:rsidR="004B1A44" w:rsidRPr="00C679F0" w:rsidTr="007D5A37">
        <w:tc>
          <w:tcPr>
            <w:tcW w:w="1985" w:type="dxa"/>
          </w:tcPr>
          <w:p w:rsidR="004B1A44" w:rsidRPr="002E4801" w:rsidRDefault="004B1A44" w:rsidP="007D5A37"/>
        </w:tc>
        <w:tc>
          <w:tcPr>
            <w:tcW w:w="2268" w:type="dxa"/>
          </w:tcPr>
          <w:p w:rsidR="004B1A44" w:rsidRPr="002E4801" w:rsidRDefault="004B1A44" w:rsidP="007D5A37"/>
        </w:tc>
        <w:tc>
          <w:tcPr>
            <w:tcW w:w="4851" w:type="dxa"/>
          </w:tcPr>
          <w:p w:rsidR="004B1A44" w:rsidRPr="002E4801" w:rsidRDefault="004B1A44" w:rsidP="007D5A37"/>
        </w:tc>
      </w:tr>
      <w:tr w:rsidR="004B1A44" w:rsidRPr="00C679F0" w:rsidTr="007D5A37">
        <w:tc>
          <w:tcPr>
            <w:tcW w:w="1985" w:type="dxa"/>
          </w:tcPr>
          <w:p w:rsidR="004B1A44" w:rsidRPr="002E4801" w:rsidRDefault="004B1A44" w:rsidP="007D5A37"/>
        </w:tc>
        <w:tc>
          <w:tcPr>
            <w:tcW w:w="2268" w:type="dxa"/>
          </w:tcPr>
          <w:p w:rsidR="004B1A44" w:rsidRPr="002E4801" w:rsidRDefault="004B1A44" w:rsidP="007D5A37"/>
        </w:tc>
        <w:tc>
          <w:tcPr>
            <w:tcW w:w="4851" w:type="dxa"/>
          </w:tcPr>
          <w:p w:rsidR="004B1A44" w:rsidRPr="002E4801" w:rsidRDefault="004B1A44" w:rsidP="007D5A37"/>
        </w:tc>
      </w:tr>
    </w:tbl>
    <w:p w:rsidR="004B1A44" w:rsidRPr="002E4801" w:rsidRDefault="004B1A44" w:rsidP="004B1A44"/>
    <w:p w:rsidR="004B1A44" w:rsidRPr="004B1A44" w:rsidRDefault="004B1A44" w:rsidP="004B1A44">
      <w:pPr>
        <w:pStyle w:val="berschrift2"/>
        <w:ind w:left="720" w:hanging="720"/>
      </w:pPr>
      <w:bookmarkStart w:id="17" w:name="_Toc433707496"/>
      <w:r w:rsidRPr="004B1A44">
        <w:t xml:space="preserve">Ressourcen anderer Träger für Unterstützung im </w:t>
      </w:r>
      <w:r>
        <w:t>Gemeins</w:t>
      </w:r>
      <w:r>
        <w:t>a</w:t>
      </w:r>
      <w:r>
        <w:t>men Lernen</w:t>
      </w:r>
      <w:bookmarkEnd w:id="17"/>
    </w:p>
    <w:p w:rsidR="004B1A44" w:rsidRDefault="004B1A44" w:rsidP="004B1A44">
      <w:pPr>
        <w:ind w:left="1418" w:hanging="1418"/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B1A44" w:rsidTr="008E126C">
        <w:trPr>
          <w:trHeight w:val="2114"/>
        </w:trPr>
        <w:tc>
          <w:tcPr>
            <w:tcW w:w="9212" w:type="dxa"/>
          </w:tcPr>
          <w:p w:rsidR="004B1A44" w:rsidRDefault="004B1A44" w:rsidP="004B1A44">
            <w:pPr>
              <w:jc w:val="left"/>
            </w:pPr>
            <w:r>
              <w:t>Beispiel: Einsatz von Schulbegleiter</w:t>
            </w:r>
            <w:r w:rsidR="008F253B">
              <w:t>inne</w:t>
            </w:r>
            <w:r>
              <w:t>n</w:t>
            </w:r>
            <w:r w:rsidR="008F253B">
              <w:t xml:space="preserve"> oder Schulbegleitern</w:t>
            </w:r>
            <w:r>
              <w:t xml:space="preserve"> im Unterricht</w:t>
            </w:r>
            <w:r>
              <w:br/>
              <w:t>Sozialpädagogische Fachkräfte anderer Träger im Unterricht</w:t>
            </w:r>
          </w:p>
        </w:tc>
      </w:tr>
    </w:tbl>
    <w:p w:rsidR="004B1A44" w:rsidRDefault="004B1A44">
      <w:pPr>
        <w:spacing w:before="0" w:after="0" w:line="240" w:lineRule="auto"/>
        <w:jc w:val="left"/>
        <w:rPr>
          <w:rFonts w:eastAsia="Times New Roman" w:cs="Arial"/>
          <w:snapToGrid w:val="0"/>
        </w:rPr>
      </w:pPr>
      <w:r>
        <w:br w:type="page"/>
      </w:r>
    </w:p>
    <w:p w:rsidR="00475448" w:rsidRDefault="00C5488A" w:rsidP="00C5488A">
      <w:pPr>
        <w:pStyle w:val="berschrift2"/>
        <w:ind w:left="720" w:hanging="720"/>
      </w:pPr>
      <w:bookmarkStart w:id="18" w:name="_Toc433707497"/>
      <w:r>
        <w:lastRenderedPageBreak/>
        <w:t>Zusammensetzung des Kollegiums an Förderschulen</w:t>
      </w:r>
      <w:bookmarkEnd w:id="18"/>
    </w:p>
    <w:p w:rsidR="00C5488A" w:rsidRPr="00C5488A" w:rsidRDefault="00C5488A" w:rsidP="00C5488A">
      <w:pPr>
        <w:pStyle w:val="QAStandard"/>
      </w:pPr>
    </w:p>
    <w:tbl>
      <w:tblPr>
        <w:tblStyle w:val="Tabellengitternetz"/>
        <w:tblW w:w="0" w:type="auto"/>
        <w:tblLook w:val="04A0"/>
      </w:tblPr>
      <w:tblGrid>
        <w:gridCol w:w="8472"/>
        <w:gridCol w:w="1134"/>
      </w:tblGrid>
      <w:tr w:rsidR="00475448" w:rsidTr="00D46177">
        <w:tc>
          <w:tcPr>
            <w:tcW w:w="8472" w:type="dxa"/>
          </w:tcPr>
          <w:p w:rsidR="00475448" w:rsidRPr="001B5027" w:rsidRDefault="00475448" w:rsidP="00475448">
            <w:pPr>
              <w:pStyle w:val="QAZwischenberschriftklein"/>
            </w:pPr>
            <w:r w:rsidRPr="001B5027">
              <w:t>Nur Förderschulen:</w:t>
            </w:r>
          </w:p>
        </w:tc>
        <w:tc>
          <w:tcPr>
            <w:tcW w:w="1134" w:type="dxa"/>
          </w:tcPr>
          <w:p w:rsidR="00475448" w:rsidRPr="001B5027" w:rsidRDefault="00475448" w:rsidP="00475448">
            <w:pPr>
              <w:pStyle w:val="QAZwischenberschriftklein"/>
            </w:pPr>
            <w:r w:rsidRPr="001B5027">
              <w:t>Anzahl</w:t>
            </w:r>
          </w:p>
        </w:tc>
      </w:tr>
      <w:tr w:rsidR="00475448" w:rsidTr="00D46177">
        <w:tc>
          <w:tcPr>
            <w:tcW w:w="8472" w:type="dxa"/>
          </w:tcPr>
          <w:p w:rsidR="00475448" w:rsidRPr="001B5027" w:rsidRDefault="00475448" w:rsidP="00475448">
            <w:pPr>
              <w:pStyle w:val="QAStandardTabelle"/>
            </w:pPr>
            <w:proofErr w:type="spellStart"/>
            <w:r w:rsidRPr="001B5027">
              <w:t>Kollegiumsmi</w:t>
            </w:r>
            <w:r>
              <w:t>tglieder</w:t>
            </w:r>
            <w:proofErr w:type="spellEnd"/>
            <w:r>
              <w:t xml:space="preserve"> mit Lehramtsbefähigung</w:t>
            </w:r>
            <w:r>
              <w:tab/>
            </w:r>
            <w:r>
              <w:br/>
            </w:r>
            <w:r w:rsidRPr="001B5027">
              <w:t>für Sonderpädagogik / für Sonderschulen</w:t>
            </w:r>
          </w:p>
        </w:tc>
        <w:tc>
          <w:tcPr>
            <w:tcW w:w="1134" w:type="dxa"/>
          </w:tcPr>
          <w:p w:rsidR="00475448" w:rsidRPr="001B5027" w:rsidRDefault="00475448" w:rsidP="00475448">
            <w:pPr>
              <w:pStyle w:val="QAStandardTabelle"/>
            </w:pPr>
          </w:p>
        </w:tc>
      </w:tr>
      <w:tr w:rsidR="00475448" w:rsidTr="00D46177">
        <w:tc>
          <w:tcPr>
            <w:tcW w:w="8472" w:type="dxa"/>
          </w:tcPr>
          <w:p w:rsidR="00475448" w:rsidRPr="001B5027" w:rsidRDefault="00475448" w:rsidP="00475448">
            <w:pPr>
              <w:pStyle w:val="QAStandardTabelle"/>
            </w:pPr>
            <w:proofErr w:type="spellStart"/>
            <w:r w:rsidRPr="001B5027">
              <w:t>Kollegiumsmitglieder</w:t>
            </w:r>
            <w:proofErr w:type="spellEnd"/>
            <w:r w:rsidRPr="001B5027">
              <w:t xml:space="preserve"> mit anderen Lehramtsbefähigungen</w:t>
            </w:r>
          </w:p>
        </w:tc>
        <w:tc>
          <w:tcPr>
            <w:tcW w:w="1134" w:type="dxa"/>
          </w:tcPr>
          <w:p w:rsidR="00475448" w:rsidRPr="001B5027" w:rsidRDefault="00475448" w:rsidP="00475448">
            <w:pPr>
              <w:pStyle w:val="QAStandardTabelle"/>
            </w:pPr>
          </w:p>
        </w:tc>
      </w:tr>
      <w:tr w:rsidR="00475448" w:rsidTr="00D46177">
        <w:tc>
          <w:tcPr>
            <w:tcW w:w="8472" w:type="dxa"/>
          </w:tcPr>
          <w:p w:rsidR="00475448" w:rsidRPr="001B5027" w:rsidRDefault="00475448" w:rsidP="00C679F0">
            <w:pPr>
              <w:pStyle w:val="QAStandardTabelle"/>
            </w:pPr>
            <w:r w:rsidRPr="001B5027">
              <w:t xml:space="preserve">Lehrkräfte mit der Ausbildung </w:t>
            </w:r>
            <w:r w:rsidR="00C679F0">
              <w:t>als</w:t>
            </w:r>
            <w:r w:rsidRPr="001B5027">
              <w:t xml:space="preserve"> Fach</w:t>
            </w:r>
            <w:r w:rsidR="00C679F0">
              <w:t>lehrer</w:t>
            </w:r>
            <w:r w:rsidRPr="001B5027">
              <w:t xml:space="preserve"> an Förderschulen</w:t>
            </w:r>
          </w:p>
        </w:tc>
        <w:tc>
          <w:tcPr>
            <w:tcW w:w="1134" w:type="dxa"/>
          </w:tcPr>
          <w:p w:rsidR="00475448" w:rsidRPr="001B5027" w:rsidRDefault="00475448" w:rsidP="00475448">
            <w:pPr>
              <w:pStyle w:val="QAStandardTabelle"/>
            </w:pPr>
          </w:p>
        </w:tc>
      </w:tr>
      <w:tr w:rsidR="00475448" w:rsidTr="00D46177">
        <w:tc>
          <w:tcPr>
            <w:tcW w:w="8472" w:type="dxa"/>
          </w:tcPr>
          <w:p w:rsidR="00475448" w:rsidRPr="001B5027" w:rsidRDefault="00475448" w:rsidP="00475448">
            <w:pPr>
              <w:pStyle w:val="QAStandardTabelle"/>
            </w:pPr>
            <w:r>
              <w:t>Internes weiteres Personal (Sozialpädagogische Fachkräfte,</w:t>
            </w:r>
            <w:r>
              <w:tab/>
            </w:r>
            <w:r>
              <w:br/>
              <w:t>therapeutische Fachkräfte, ...)</w:t>
            </w:r>
          </w:p>
        </w:tc>
        <w:tc>
          <w:tcPr>
            <w:tcW w:w="1134" w:type="dxa"/>
          </w:tcPr>
          <w:p w:rsidR="00475448" w:rsidRPr="001B5027" w:rsidRDefault="00475448" w:rsidP="00475448">
            <w:pPr>
              <w:pStyle w:val="QAStandardTabelle"/>
            </w:pPr>
          </w:p>
        </w:tc>
      </w:tr>
    </w:tbl>
    <w:p w:rsidR="000D688C" w:rsidRDefault="000D688C" w:rsidP="00DD1712">
      <w:pPr>
        <w:pStyle w:val="QAStandard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  <w:gridCol w:w="1202"/>
      </w:tblGrid>
      <w:tr w:rsidR="00D46177" w:rsidTr="00DF6B4B">
        <w:trPr>
          <w:trHeight w:val="563"/>
        </w:trPr>
        <w:tc>
          <w:tcPr>
            <w:tcW w:w="8472" w:type="dxa"/>
            <w:shd w:val="clear" w:color="auto" w:fill="auto"/>
            <w:vAlign w:val="center"/>
          </w:tcPr>
          <w:p w:rsidR="00D46177" w:rsidRPr="00D46177" w:rsidRDefault="00D46177" w:rsidP="00620A4D">
            <w:pPr>
              <w:rPr>
                <w:b/>
                <w:szCs w:val="24"/>
              </w:rPr>
            </w:pPr>
            <w:r w:rsidRPr="00D46177">
              <w:rPr>
                <w:b/>
                <w:szCs w:val="24"/>
              </w:rPr>
              <w:t>Sonderpädagogische Fachrichtungen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46177" w:rsidRPr="00D46177" w:rsidRDefault="00D46177" w:rsidP="00620A4D">
            <w:pPr>
              <w:rPr>
                <w:b/>
                <w:szCs w:val="24"/>
                <w:highlight w:val="cyan"/>
              </w:rPr>
            </w:pPr>
            <w:r w:rsidRPr="00D46177">
              <w:rPr>
                <w:b/>
                <w:szCs w:val="24"/>
              </w:rPr>
              <w:t>Anzahl</w:t>
            </w:r>
          </w:p>
        </w:tc>
      </w:tr>
      <w:tr w:rsidR="00D46177" w:rsidTr="00DF6B4B">
        <w:trPr>
          <w:trHeight w:val="544"/>
        </w:trPr>
        <w:tc>
          <w:tcPr>
            <w:tcW w:w="847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  <w:r w:rsidRPr="00D46177">
              <w:rPr>
                <w:szCs w:val="24"/>
              </w:rPr>
              <w:t>Förderschwerpunkt Lernen</w:t>
            </w:r>
          </w:p>
        </w:tc>
        <w:tc>
          <w:tcPr>
            <w:tcW w:w="120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</w:p>
        </w:tc>
      </w:tr>
      <w:tr w:rsidR="00D46177" w:rsidTr="00DF6B4B">
        <w:trPr>
          <w:trHeight w:val="563"/>
        </w:trPr>
        <w:tc>
          <w:tcPr>
            <w:tcW w:w="847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  <w:r w:rsidRPr="00D46177">
              <w:rPr>
                <w:szCs w:val="24"/>
              </w:rPr>
              <w:t>Förderschwerpunkt Sprache</w:t>
            </w:r>
          </w:p>
        </w:tc>
        <w:tc>
          <w:tcPr>
            <w:tcW w:w="120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</w:p>
        </w:tc>
      </w:tr>
      <w:tr w:rsidR="00D46177" w:rsidTr="00DF6B4B">
        <w:trPr>
          <w:trHeight w:val="544"/>
        </w:trPr>
        <w:tc>
          <w:tcPr>
            <w:tcW w:w="847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  <w:r w:rsidRPr="00D46177">
              <w:rPr>
                <w:szCs w:val="24"/>
              </w:rPr>
              <w:t>Förderschwerpunkt Emotionale und soziale Entwicklung</w:t>
            </w:r>
          </w:p>
        </w:tc>
        <w:tc>
          <w:tcPr>
            <w:tcW w:w="120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</w:p>
        </w:tc>
      </w:tr>
      <w:tr w:rsidR="00D46177" w:rsidTr="00DF6B4B">
        <w:trPr>
          <w:trHeight w:val="563"/>
        </w:trPr>
        <w:tc>
          <w:tcPr>
            <w:tcW w:w="847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  <w:r w:rsidRPr="00D46177">
              <w:rPr>
                <w:szCs w:val="24"/>
              </w:rPr>
              <w:t>Förderschwerpunkt Hören und Kommunikation</w:t>
            </w:r>
          </w:p>
        </w:tc>
        <w:tc>
          <w:tcPr>
            <w:tcW w:w="120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</w:p>
        </w:tc>
      </w:tr>
      <w:tr w:rsidR="00D46177" w:rsidTr="00DF6B4B">
        <w:trPr>
          <w:trHeight w:val="544"/>
        </w:trPr>
        <w:tc>
          <w:tcPr>
            <w:tcW w:w="847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  <w:r w:rsidRPr="00D46177">
              <w:rPr>
                <w:szCs w:val="24"/>
              </w:rPr>
              <w:t>Förderschwerpunkt Sehen</w:t>
            </w:r>
          </w:p>
        </w:tc>
        <w:tc>
          <w:tcPr>
            <w:tcW w:w="120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</w:p>
        </w:tc>
      </w:tr>
      <w:tr w:rsidR="00D46177" w:rsidTr="00DF6B4B">
        <w:trPr>
          <w:trHeight w:val="563"/>
        </w:trPr>
        <w:tc>
          <w:tcPr>
            <w:tcW w:w="847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  <w:r w:rsidRPr="00D46177">
              <w:rPr>
                <w:szCs w:val="24"/>
              </w:rPr>
              <w:t>Förderschwerpunkt Geistige Entwicklung</w:t>
            </w:r>
          </w:p>
        </w:tc>
        <w:tc>
          <w:tcPr>
            <w:tcW w:w="120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</w:p>
        </w:tc>
      </w:tr>
      <w:tr w:rsidR="00D46177" w:rsidTr="00DF6B4B">
        <w:trPr>
          <w:trHeight w:val="563"/>
        </w:trPr>
        <w:tc>
          <w:tcPr>
            <w:tcW w:w="847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  <w:r w:rsidRPr="00D46177">
              <w:rPr>
                <w:szCs w:val="24"/>
              </w:rPr>
              <w:t>Förderschwerpunkt Körperliche und motorische Entwicklung</w:t>
            </w:r>
          </w:p>
        </w:tc>
        <w:tc>
          <w:tcPr>
            <w:tcW w:w="1202" w:type="dxa"/>
            <w:vAlign w:val="center"/>
          </w:tcPr>
          <w:p w:rsidR="00D46177" w:rsidRPr="00D46177" w:rsidRDefault="00D46177" w:rsidP="00620A4D">
            <w:pPr>
              <w:rPr>
                <w:szCs w:val="24"/>
              </w:rPr>
            </w:pPr>
          </w:p>
        </w:tc>
      </w:tr>
    </w:tbl>
    <w:p w:rsidR="00D46177" w:rsidRDefault="00D46177" w:rsidP="00D46177"/>
    <w:p w:rsidR="00D46177" w:rsidRDefault="00D46177">
      <w:pPr>
        <w:spacing w:before="0" w:after="0" w:line="240" w:lineRule="auto"/>
        <w:jc w:val="left"/>
      </w:pPr>
      <w:r>
        <w:br w:type="page"/>
      </w:r>
    </w:p>
    <w:p w:rsidR="000D688C" w:rsidRDefault="000D688C" w:rsidP="000D688C">
      <w:pPr>
        <w:pStyle w:val="berschrift2"/>
      </w:pPr>
      <w:bookmarkStart w:id="19" w:name="_Toc433707498"/>
      <w:r>
        <w:lastRenderedPageBreak/>
        <w:t>Besonderheiten zur Personalsituation</w:t>
      </w:r>
      <w:bookmarkEnd w:id="19"/>
    </w:p>
    <w:p w:rsidR="000D688C" w:rsidRDefault="000D688C" w:rsidP="000D688C">
      <w:pPr>
        <w:pStyle w:val="QAStandard"/>
        <w:suppressAutoHyphens/>
      </w:pPr>
      <w:r>
        <w:t xml:space="preserve">Hier können Sie Angaben machen, z. B. zu Vakanzen, </w:t>
      </w:r>
      <w:r w:rsidR="00D13111">
        <w:t xml:space="preserve">Vertretungslehrkräften, Lehramtsanwärterinnen und Lehramtsanwärtern, </w:t>
      </w:r>
      <w:r>
        <w:t>Doppelordinariat, Fluktuation, Abordnungen.</w:t>
      </w:r>
    </w:p>
    <w:p w:rsidR="000D688C" w:rsidRDefault="000D688C" w:rsidP="000D688C">
      <w:pPr>
        <w:pStyle w:val="QAStandard"/>
        <w:suppressAutoHyphens/>
      </w:pPr>
    </w:p>
    <w:tbl>
      <w:tblPr>
        <w:tblStyle w:val="Tabellengitternetz"/>
        <w:tblW w:w="0" w:type="auto"/>
        <w:tblLook w:val="04A0"/>
      </w:tblPr>
      <w:tblGrid>
        <w:gridCol w:w="9606"/>
      </w:tblGrid>
      <w:tr w:rsidR="000D688C" w:rsidRPr="00AC127B" w:rsidTr="00040982">
        <w:tc>
          <w:tcPr>
            <w:tcW w:w="9606" w:type="dxa"/>
          </w:tcPr>
          <w:p w:rsidR="000D688C" w:rsidRDefault="000D688C" w:rsidP="000D688C">
            <w:pPr>
              <w:pStyle w:val="QAStandard"/>
              <w:rPr>
                <w:rFonts w:eastAsia="Times"/>
              </w:rPr>
            </w:pPr>
          </w:p>
          <w:p w:rsidR="000D688C" w:rsidRDefault="000D688C" w:rsidP="000D688C">
            <w:pPr>
              <w:pStyle w:val="QAStandard"/>
              <w:rPr>
                <w:rFonts w:eastAsia="Times"/>
              </w:rPr>
            </w:pPr>
          </w:p>
          <w:p w:rsidR="000D688C" w:rsidRDefault="000D688C" w:rsidP="000D688C">
            <w:pPr>
              <w:pStyle w:val="QAStandard"/>
              <w:rPr>
                <w:rFonts w:eastAsia="Times"/>
              </w:rPr>
            </w:pPr>
          </w:p>
          <w:p w:rsidR="000D688C" w:rsidRPr="00AC127B" w:rsidRDefault="000D688C" w:rsidP="000D688C">
            <w:pPr>
              <w:pStyle w:val="QAStandard"/>
              <w:rPr>
                <w:rFonts w:eastAsia="Times"/>
              </w:rPr>
            </w:pPr>
          </w:p>
        </w:tc>
      </w:tr>
    </w:tbl>
    <w:p w:rsidR="000D688C" w:rsidRDefault="000D688C" w:rsidP="000D688C">
      <w:pPr>
        <w:pStyle w:val="QAStandard"/>
      </w:pPr>
    </w:p>
    <w:p w:rsidR="000D688C" w:rsidRPr="000D688C" w:rsidRDefault="000D688C" w:rsidP="000D688C">
      <w:pPr>
        <w:pStyle w:val="QAStandard"/>
      </w:pPr>
    </w:p>
    <w:p w:rsidR="000D688C" w:rsidRDefault="000D688C" w:rsidP="000D688C">
      <w:pPr>
        <w:pStyle w:val="QAZwischenberschriftklein"/>
      </w:pPr>
      <w:r>
        <w:t>Nicht-lehrendes Personal</w:t>
      </w:r>
    </w:p>
    <w:p w:rsidR="000D688C" w:rsidRDefault="000D688C" w:rsidP="000D688C">
      <w:pPr>
        <w:pStyle w:val="QAStandard"/>
        <w:suppressAutoHyphens/>
      </w:pPr>
      <w:r>
        <w:t>Bitte machen Sie hier Angaben, z. B.: zwei Verwaltungskräfte, ein Hausmeister, drei Sozia</w:t>
      </w:r>
      <w:r w:rsidR="00615738">
        <w:t>larbeiterinnen / Sozialarbeiter, eine Pflegekraft, ein Therapeut.</w:t>
      </w:r>
    </w:p>
    <w:p w:rsidR="000D688C" w:rsidRDefault="000D688C" w:rsidP="000D688C">
      <w:pPr>
        <w:pStyle w:val="QAStandard"/>
        <w:suppressAutoHyphens/>
      </w:pPr>
    </w:p>
    <w:tbl>
      <w:tblPr>
        <w:tblStyle w:val="Tabellengitternetz"/>
        <w:tblW w:w="0" w:type="auto"/>
        <w:tblLook w:val="04A0"/>
      </w:tblPr>
      <w:tblGrid>
        <w:gridCol w:w="9606"/>
      </w:tblGrid>
      <w:tr w:rsidR="000D688C" w:rsidRPr="00AC127B" w:rsidTr="0026359E">
        <w:trPr>
          <w:trHeight w:val="1369"/>
        </w:trPr>
        <w:tc>
          <w:tcPr>
            <w:tcW w:w="9606" w:type="dxa"/>
          </w:tcPr>
          <w:p w:rsidR="000D688C" w:rsidRDefault="000D688C" w:rsidP="00040982">
            <w:pPr>
              <w:pStyle w:val="QAStandard"/>
              <w:rPr>
                <w:rFonts w:eastAsia="Times"/>
              </w:rPr>
            </w:pPr>
          </w:p>
          <w:p w:rsidR="000D688C" w:rsidRPr="00AC127B" w:rsidRDefault="000D688C" w:rsidP="00040982">
            <w:pPr>
              <w:pStyle w:val="QAStandard"/>
              <w:rPr>
                <w:rFonts w:eastAsia="Times"/>
              </w:rPr>
            </w:pPr>
          </w:p>
        </w:tc>
      </w:tr>
    </w:tbl>
    <w:p w:rsidR="000D688C" w:rsidRPr="000D688C" w:rsidRDefault="000D688C" w:rsidP="000D688C">
      <w:pPr>
        <w:pStyle w:val="QAStandard"/>
      </w:pPr>
    </w:p>
    <w:p w:rsidR="000D688C" w:rsidRDefault="0013456A" w:rsidP="0013456A">
      <w:pPr>
        <w:pStyle w:val="berschrift2"/>
      </w:pPr>
      <w:bookmarkStart w:id="20" w:name="_Toc433707499"/>
      <w:r>
        <w:t xml:space="preserve">Hinweise zur </w:t>
      </w:r>
      <w:r w:rsidR="000D688C">
        <w:t>Unterrichtsversorgung</w:t>
      </w:r>
      <w:bookmarkEnd w:id="20"/>
    </w:p>
    <w:p w:rsidR="000D688C" w:rsidRDefault="000D688C" w:rsidP="000D688C">
      <w:pPr>
        <w:pStyle w:val="QAStandard"/>
      </w:pPr>
      <w:r>
        <w:t>Hier können Sie für das aktuelle Schuljahr Angaben machen zu Besonderheiten der Stu</w:t>
      </w:r>
      <w:r>
        <w:t>n</w:t>
      </w:r>
      <w:r>
        <w:t>dentafel mit Blick auf die personelle Situation, z. B. Unterrichtskürzungen.</w:t>
      </w:r>
    </w:p>
    <w:p w:rsidR="000D688C" w:rsidRPr="000D688C" w:rsidRDefault="000D688C" w:rsidP="000D688C">
      <w:pPr>
        <w:pStyle w:val="QAStandard"/>
      </w:pPr>
    </w:p>
    <w:tbl>
      <w:tblPr>
        <w:tblStyle w:val="Tabellengitternetz"/>
        <w:tblW w:w="0" w:type="auto"/>
        <w:tblLook w:val="04A0"/>
      </w:tblPr>
      <w:tblGrid>
        <w:gridCol w:w="9606"/>
      </w:tblGrid>
      <w:tr w:rsidR="000D688C" w:rsidRPr="000D688C" w:rsidTr="00040982">
        <w:tc>
          <w:tcPr>
            <w:tcW w:w="9606" w:type="dxa"/>
          </w:tcPr>
          <w:p w:rsidR="000D688C" w:rsidRPr="000D688C" w:rsidRDefault="000D688C" w:rsidP="000D688C">
            <w:pPr>
              <w:pStyle w:val="QAStandard"/>
              <w:rPr>
                <w:rFonts w:eastAsia="Times"/>
              </w:rPr>
            </w:pPr>
          </w:p>
          <w:p w:rsidR="000D688C" w:rsidRPr="000D688C" w:rsidRDefault="000D688C" w:rsidP="000D688C">
            <w:pPr>
              <w:pStyle w:val="QAStandard"/>
              <w:rPr>
                <w:rFonts w:eastAsia="Times"/>
              </w:rPr>
            </w:pPr>
          </w:p>
          <w:p w:rsidR="000D688C" w:rsidRPr="000D688C" w:rsidRDefault="000D688C" w:rsidP="000D688C">
            <w:pPr>
              <w:pStyle w:val="QAStandard"/>
              <w:rPr>
                <w:rFonts w:eastAsia="Times"/>
              </w:rPr>
            </w:pPr>
          </w:p>
          <w:p w:rsidR="000D688C" w:rsidRPr="000D688C" w:rsidRDefault="000D688C" w:rsidP="000D688C">
            <w:pPr>
              <w:pStyle w:val="QAStandard"/>
              <w:rPr>
                <w:rFonts w:eastAsia="Times"/>
              </w:rPr>
            </w:pPr>
          </w:p>
        </w:tc>
      </w:tr>
    </w:tbl>
    <w:p w:rsidR="000D688C" w:rsidRDefault="000D688C" w:rsidP="000D688C">
      <w:pPr>
        <w:pStyle w:val="QAStandard"/>
      </w:pPr>
    </w:p>
    <w:p w:rsidR="00C909D7" w:rsidRDefault="00C909D7" w:rsidP="00C909D7">
      <w:pPr>
        <w:pStyle w:val="berschrift1"/>
      </w:pPr>
      <w:bookmarkStart w:id="21" w:name="_Toc433707500"/>
      <w:r>
        <w:t>Abschlüsse und Übergänge</w:t>
      </w:r>
      <w:bookmarkEnd w:id="21"/>
    </w:p>
    <w:p w:rsidR="00C909D7" w:rsidRDefault="00C909D7" w:rsidP="00C909D7">
      <w:pPr>
        <w:pStyle w:val="QAStandard"/>
      </w:pPr>
      <w:r>
        <w:t>Die Angaben beziehen sich jeweils auf das letzte abgeschlossene Schuljahr.</w:t>
      </w:r>
    </w:p>
    <w:p w:rsidR="00C909D7" w:rsidRDefault="00C909D7" w:rsidP="00C909D7">
      <w:pPr>
        <w:pStyle w:val="berschrift2"/>
      </w:pPr>
      <w:bookmarkStart w:id="22" w:name="_Toc433707501"/>
      <w:r>
        <w:lastRenderedPageBreak/>
        <w:t>Grundschule</w:t>
      </w:r>
      <w:bookmarkEnd w:id="22"/>
      <w:r>
        <w:t xml:space="preserve"> </w:t>
      </w:r>
    </w:p>
    <w:tbl>
      <w:tblPr>
        <w:tblStyle w:val="Tabellengitternetz"/>
        <w:tblW w:w="9889" w:type="dxa"/>
        <w:tblLayout w:type="fixed"/>
        <w:tblLook w:val="04A0"/>
      </w:tblPr>
      <w:tblGrid>
        <w:gridCol w:w="959"/>
        <w:gridCol w:w="5386"/>
        <w:gridCol w:w="851"/>
        <w:gridCol w:w="850"/>
        <w:gridCol w:w="851"/>
        <w:gridCol w:w="992"/>
      </w:tblGrid>
      <w:tr w:rsidR="00040982" w:rsidRPr="00C909D7" w:rsidTr="00FC7222">
        <w:tc>
          <w:tcPr>
            <w:tcW w:w="6345" w:type="dxa"/>
            <w:gridSpan w:val="2"/>
          </w:tcPr>
          <w:p w:rsidR="00040982" w:rsidRPr="00C909D7" w:rsidRDefault="00040982" w:rsidP="00040982">
            <w:pPr>
              <w:pStyle w:val="QAZwischenberschriftklein"/>
            </w:pPr>
            <w:r>
              <w:t xml:space="preserve">Übergangsempfehlungen und </w:t>
            </w:r>
            <w:r w:rsidRPr="00C909D7">
              <w:t>Über</w:t>
            </w:r>
            <w:r>
              <w:t>gänge</w:t>
            </w:r>
            <w:r w:rsidR="00C97A34">
              <w:t xml:space="preserve"> (Anzahlen)</w:t>
            </w:r>
          </w:p>
        </w:tc>
        <w:tc>
          <w:tcPr>
            <w:tcW w:w="851" w:type="dxa"/>
          </w:tcPr>
          <w:p w:rsidR="00040982" w:rsidRPr="00C909D7" w:rsidRDefault="00040982" w:rsidP="00040982">
            <w:pPr>
              <w:pStyle w:val="QAZwischenberschriftklein"/>
            </w:pPr>
            <w:r w:rsidRPr="00C909D7">
              <w:t>H</w:t>
            </w:r>
          </w:p>
        </w:tc>
        <w:tc>
          <w:tcPr>
            <w:tcW w:w="850" w:type="dxa"/>
          </w:tcPr>
          <w:p w:rsidR="00040982" w:rsidRPr="00C909D7" w:rsidRDefault="00040982" w:rsidP="00040982">
            <w:pPr>
              <w:pStyle w:val="QAZwischenberschriftklein"/>
            </w:pPr>
            <w:r w:rsidRPr="00C909D7">
              <w:t>R</w:t>
            </w:r>
          </w:p>
        </w:tc>
        <w:tc>
          <w:tcPr>
            <w:tcW w:w="851" w:type="dxa"/>
          </w:tcPr>
          <w:p w:rsidR="00040982" w:rsidRPr="00C909D7" w:rsidRDefault="00040982" w:rsidP="00040982">
            <w:pPr>
              <w:pStyle w:val="QAZwischenberschriftklein"/>
            </w:pPr>
            <w:r w:rsidRPr="00C909D7">
              <w:t>GY</w:t>
            </w:r>
          </w:p>
        </w:tc>
        <w:tc>
          <w:tcPr>
            <w:tcW w:w="992" w:type="dxa"/>
          </w:tcPr>
          <w:p w:rsidR="00040982" w:rsidRPr="00C909D7" w:rsidRDefault="00040982" w:rsidP="00FC7222">
            <w:pPr>
              <w:pStyle w:val="QAZwischenberschriftklein"/>
            </w:pPr>
            <w:r w:rsidRPr="00C909D7">
              <w:t>GE</w:t>
            </w:r>
            <w:r w:rsidR="00FC7222">
              <w:t>/SE</w:t>
            </w:r>
          </w:p>
        </w:tc>
      </w:tr>
      <w:tr w:rsidR="00040982" w:rsidRPr="00C909D7" w:rsidTr="00FC7222">
        <w:tc>
          <w:tcPr>
            <w:tcW w:w="959" w:type="dxa"/>
            <w:vMerge w:val="restart"/>
            <w:vAlign w:val="center"/>
          </w:tcPr>
          <w:p w:rsidR="00040982" w:rsidRPr="00040982" w:rsidRDefault="00040982" w:rsidP="00040982">
            <w:pPr>
              <w:pStyle w:val="QALegendentext"/>
            </w:pPr>
            <w:r w:rsidRPr="00040982">
              <w:t>Daten des letzten Schu</w:t>
            </w:r>
            <w:r w:rsidRPr="00040982">
              <w:t>l</w:t>
            </w:r>
            <w:r w:rsidRPr="00040982">
              <w:t>jahres</w:t>
            </w:r>
          </w:p>
        </w:tc>
        <w:tc>
          <w:tcPr>
            <w:tcW w:w="5386" w:type="dxa"/>
            <w:vAlign w:val="center"/>
          </w:tcPr>
          <w:p w:rsidR="00040982" w:rsidRPr="00040982" w:rsidRDefault="00040982" w:rsidP="00C97A34">
            <w:pPr>
              <w:pStyle w:val="QAStandardTabelle"/>
            </w:pPr>
            <w:r>
              <w:t>Übergangsempfehlungen</w:t>
            </w:r>
            <w:r>
              <w:tab/>
            </w:r>
            <w:r>
              <w:br/>
            </w:r>
            <w:r w:rsidRPr="00040982">
              <w:t>(nach Klasse 4)</w:t>
            </w:r>
          </w:p>
        </w:tc>
        <w:tc>
          <w:tcPr>
            <w:tcW w:w="851" w:type="dxa"/>
          </w:tcPr>
          <w:p w:rsidR="00040982" w:rsidRPr="00C909D7" w:rsidRDefault="00040982" w:rsidP="00040982">
            <w:pPr>
              <w:pStyle w:val="QAStandardTabelle"/>
            </w:pPr>
          </w:p>
        </w:tc>
        <w:tc>
          <w:tcPr>
            <w:tcW w:w="850" w:type="dxa"/>
          </w:tcPr>
          <w:p w:rsidR="00040982" w:rsidRPr="00C909D7" w:rsidRDefault="00040982" w:rsidP="00040982">
            <w:pPr>
              <w:pStyle w:val="QAStandardTabelle"/>
            </w:pPr>
          </w:p>
        </w:tc>
        <w:tc>
          <w:tcPr>
            <w:tcW w:w="851" w:type="dxa"/>
          </w:tcPr>
          <w:p w:rsidR="00040982" w:rsidRPr="00C909D7" w:rsidRDefault="00040982" w:rsidP="00040982">
            <w:pPr>
              <w:pStyle w:val="QAStandardTabelle"/>
            </w:pPr>
          </w:p>
        </w:tc>
        <w:tc>
          <w:tcPr>
            <w:tcW w:w="992" w:type="dxa"/>
          </w:tcPr>
          <w:p w:rsidR="00040982" w:rsidRPr="00C909D7" w:rsidRDefault="00040982" w:rsidP="00040982">
            <w:pPr>
              <w:pStyle w:val="QAStandardTabelle"/>
            </w:pPr>
          </w:p>
        </w:tc>
      </w:tr>
      <w:tr w:rsidR="00040982" w:rsidRPr="00C909D7" w:rsidTr="00FC7222">
        <w:tc>
          <w:tcPr>
            <w:tcW w:w="959" w:type="dxa"/>
            <w:vMerge/>
            <w:vAlign w:val="center"/>
          </w:tcPr>
          <w:p w:rsidR="00040982" w:rsidRPr="00C909D7" w:rsidRDefault="00040982" w:rsidP="00040982">
            <w:pPr>
              <w:pStyle w:val="QALegendentext"/>
            </w:pPr>
          </w:p>
        </w:tc>
        <w:tc>
          <w:tcPr>
            <w:tcW w:w="5386" w:type="dxa"/>
            <w:vAlign w:val="center"/>
          </w:tcPr>
          <w:p w:rsidR="00040982" w:rsidRPr="00040982" w:rsidRDefault="00040982" w:rsidP="00C97A34">
            <w:pPr>
              <w:pStyle w:val="QAStandardTabelle"/>
            </w:pPr>
            <w:r w:rsidRPr="00040982">
              <w:t>Überg</w:t>
            </w:r>
            <w:r w:rsidR="00C97A34">
              <w:t>ä</w:t>
            </w:r>
            <w:r w:rsidRPr="00040982">
              <w:t>ng</w:t>
            </w:r>
            <w:r w:rsidR="00C97A34">
              <w:t>e</w:t>
            </w:r>
            <w:r w:rsidR="00C97A34">
              <w:tab/>
            </w:r>
            <w:r w:rsidR="00C97A34">
              <w:br/>
              <w:t>(nach Klasse 4</w:t>
            </w:r>
            <w:r w:rsidRPr="00040982">
              <w:t xml:space="preserve">) </w:t>
            </w:r>
          </w:p>
        </w:tc>
        <w:tc>
          <w:tcPr>
            <w:tcW w:w="851" w:type="dxa"/>
          </w:tcPr>
          <w:p w:rsidR="00040982" w:rsidRPr="00C909D7" w:rsidRDefault="00040982" w:rsidP="00040982">
            <w:pPr>
              <w:pStyle w:val="QAStandardTabelle"/>
            </w:pPr>
          </w:p>
        </w:tc>
        <w:tc>
          <w:tcPr>
            <w:tcW w:w="850" w:type="dxa"/>
          </w:tcPr>
          <w:p w:rsidR="00040982" w:rsidRPr="00C909D7" w:rsidRDefault="00040982" w:rsidP="00040982">
            <w:pPr>
              <w:pStyle w:val="QAStandardTabelle"/>
            </w:pPr>
          </w:p>
        </w:tc>
        <w:tc>
          <w:tcPr>
            <w:tcW w:w="851" w:type="dxa"/>
          </w:tcPr>
          <w:p w:rsidR="00040982" w:rsidRPr="00C909D7" w:rsidRDefault="00040982" w:rsidP="00040982">
            <w:pPr>
              <w:pStyle w:val="QAStandardTabelle"/>
            </w:pPr>
          </w:p>
        </w:tc>
        <w:tc>
          <w:tcPr>
            <w:tcW w:w="992" w:type="dxa"/>
          </w:tcPr>
          <w:p w:rsidR="00040982" w:rsidRPr="00C909D7" w:rsidRDefault="00040982" w:rsidP="00040982">
            <w:pPr>
              <w:pStyle w:val="QAStandardTabelle"/>
            </w:pPr>
          </w:p>
        </w:tc>
      </w:tr>
    </w:tbl>
    <w:p w:rsidR="00C909D7" w:rsidRDefault="00C909D7" w:rsidP="00C909D7">
      <w:pPr>
        <w:pStyle w:val="QAStandard"/>
      </w:pPr>
    </w:p>
    <w:p w:rsidR="00040982" w:rsidRPr="001B2660" w:rsidRDefault="00040982" w:rsidP="001B2660">
      <w:pPr>
        <w:pStyle w:val="QAKriteriengrafikeninTabellen"/>
      </w:pPr>
      <w:r w:rsidRPr="001B2660">
        <w:br w:type="page"/>
      </w:r>
    </w:p>
    <w:p w:rsidR="00C909D7" w:rsidRDefault="00C909D7" w:rsidP="00040982">
      <w:pPr>
        <w:pStyle w:val="berschrift2"/>
      </w:pPr>
      <w:bookmarkStart w:id="23" w:name="_Toc433707502"/>
      <w:r>
        <w:lastRenderedPageBreak/>
        <w:t>Förderschule</w:t>
      </w:r>
      <w:bookmarkEnd w:id="23"/>
      <w:r>
        <w:t xml:space="preserve"> </w:t>
      </w:r>
    </w:p>
    <w:p w:rsidR="006236FE" w:rsidRDefault="006236FE" w:rsidP="006236FE">
      <w:pPr>
        <w:pStyle w:val="QAStandard"/>
      </w:pPr>
    </w:p>
    <w:tbl>
      <w:tblPr>
        <w:tblStyle w:val="Tabellengitternetz"/>
        <w:tblW w:w="10031" w:type="dxa"/>
        <w:tblLayout w:type="fixed"/>
        <w:tblLook w:val="04A0"/>
      </w:tblPr>
      <w:tblGrid>
        <w:gridCol w:w="959"/>
        <w:gridCol w:w="5386"/>
        <w:gridCol w:w="1276"/>
        <w:gridCol w:w="567"/>
        <w:gridCol w:w="567"/>
        <w:gridCol w:w="567"/>
        <w:gridCol w:w="709"/>
      </w:tblGrid>
      <w:tr w:rsidR="00E1532A" w:rsidRPr="00C909D7" w:rsidTr="00E1532A">
        <w:tc>
          <w:tcPr>
            <w:tcW w:w="6345" w:type="dxa"/>
            <w:gridSpan w:val="2"/>
          </w:tcPr>
          <w:p w:rsidR="00C909D7" w:rsidRPr="00C909D7" w:rsidRDefault="00C909D7" w:rsidP="00D74FA8">
            <w:pPr>
              <w:pStyle w:val="QAZwischenberschriftklein"/>
              <w:jc w:val="left"/>
            </w:pPr>
            <w:r w:rsidRPr="00C909D7">
              <w:t>Übergangsempfehlungen, Über</w:t>
            </w:r>
            <w:r w:rsidR="00040982">
              <w:t>gänge</w:t>
            </w:r>
            <w:r w:rsidR="00D74FA8">
              <w:t xml:space="preserve"> </w:t>
            </w:r>
            <w:r w:rsidRPr="00C909D7">
              <w:t xml:space="preserve">und </w:t>
            </w:r>
            <w:r w:rsidR="00D74FA8">
              <w:t xml:space="preserve">Aufhebung des </w:t>
            </w:r>
            <w:proofErr w:type="spellStart"/>
            <w:r w:rsidR="00D74FA8">
              <w:t>sonderpäd</w:t>
            </w:r>
            <w:proofErr w:type="spellEnd"/>
            <w:r w:rsidR="00D74FA8">
              <w:t>. Unterstützungsbedarfs</w:t>
            </w:r>
            <w:r w:rsidR="005B362B">
              <w:t xml:space="preserve"> (Anzahlen)</w:t>
            </w:r>
          </w:p>
        </w:tc>
        <w:tc>
          <w:tcPr>
            <w:tcW w:w="1276" w:type="dxa"/>
          </w:tcPr>
          <w:p w:rsidR="00C909D7" w:rsidRPr="00C909D7" w:rsidRDefault="00E1532A" w:rsidP="00E1532A">
            <w:pPr>
              <w:pStyle w:val="QAZwischenberschriftklein"/>
            </w:pPr>
            <w:r>
              <w:t xml:space="preserve">Verbleib in der </w:t>
            </w:r>
            <w:r w:rsidR="00FC7222">
              <w:t>FS</w:t>
            </w: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Zwischenberschriftklein"/>
            </w:pPr>
            <w:r w:rsidRPr="00C909D7">
              <w:t>H</w:t>
            </w: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Zwischenberschriftklein"/>
            </w:pPr>
            <w:r w:rsidRPr="00C909D7">
              <w:t>R</w:t>
            </w: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Zwischenberschriftklein"/>
            </w:pPr>
            <w:r w:rsidRPr="00C909D7">
              <w:t>GY</w:t>
            </w:r>
          </w:p>
        </w:tc>
        <w:tc>
          <w:tcPr>
            <w:tcW w:w="709" w:type="dxa"/>
          </w:tcPr>
          <w:p w:rsidR="00C909D7" w:rsidRPr="00C909D7" w:rsidRDefault="00C909D7" w:rsidP="00FC7222">
            <w:pPr>
              <w:pStyle w:val="QAZwischenberschriftklein"/>
            </w:pPr>
            <w:r w:rsidRPr="00C909D7">
              <w:t>GE</w:t>
            </w:r>
            <w:r w:rsidR="00FC7222">
              <w:t>/SE</w:t>
            </w:r>
          </w:p>
        </w:tc>
      </w:tr>
      <w:tr w:rsidR="00E1532A" w:rsidRPr="00C909D7" w:rsidTr="00E1532A">
        <w:trPr>
          <w:trHeight w:val="880"/>
        </w:trPr>
        <w:tc>
          <w:tcPr>
            <w:tcW w:w="959" w:type="dxa"/>
            <w:vMerge w:val="restart"/>
            <w:vAlign w:val="center"/>
          </w:tcPr>
          <w:p w:rsidR="00C909D7" w:rsidRPr="00040982" w:rsidRDefault="00C909D7" w:rsidP="00040982">
            <w:pPr>
              <w:pStyle w:val="QALegendentext"/>
            </w:pPr>
            <w:r w:rsidRPr="00040982">
              <w:t>Daten des letzten Schu</w:t>
            </w:r>
            <w:r w:rsidRPr="00040982">
              <w:t>l</w:t>
            </w:r>
            <w:r w:rsidRPr="00040982">
              <w:t>jahres</w:t>
            </w:r>
          </w:p>
        </w:tc>
        <w:tc>
          <w:tcPr>
            <w:tcW w:w="5386" w:type="dxa"/>
            <w:vAlign w:val="center"/>
          </w:tcPr>
          <w:p w:rsidR="00C909D7" w:rsidRPr="0026359E" w:rsidRDefault="00040982" w:rsidP="005B362B">
            <w:pPr>
              <w:pStyle w:val="QAStandard"/>
            </w:pPr>
            <w:r w:rsidRPr="0026359E">
              <w:t>Übergangsempfehlungen</w:t>
            </w:r>
            <w:r w:rsidRPr="0026359E">
              <w:tab/>
            </w:r>
            <w:r w:rsidRPr="0026359E">
              <w:br/>
            </w:r>
            <w:r w:rsidR="00C909D7" w:rsidRPr="0026359E">
              <w:t>(nach Klasse 4)</w:t>
            </w:r>
          </w:p>
        </w:tc>
        <w:tc>
          <w:tcPr>
            <w:tcW w:w="1276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709" w:type="dxa"/>
          </w:tcPr>
          <w:p w:rsidR="00C909D7" w:rsidRPr="00C909D7" w:rsidRDefault="00C909D7" w:rsidP="00040982">
            <w:pPr>
              <w:pStyle w:val="QAStandardTabelle"/>
            </w:pPr>
          </w:p>
        </w:tc>
      </w:tr>
      <w:tr w:rsidR="00E1532A" w:rsidRPr="00C909D7" w:rsidTr="00E1532A">
        <w:trPr>
          <w:trHeight w:val="880"/>
        </w:trPr>
        <w:tc>
          <w:tcPr>
            <w:tcW w:w="959" w:type="dxa"/>
            <w:vMerge/>
            <w:vAlign w:val="center"/>
          </w:tcPr>
          <w:p w:rsidR="00C909D7" w:rsidRPr="00C909D7" w:rsidRDefault="00C909D7" w:rsidP="00040982">
            <w:pPr>
              <w:pStyle w:val="QALegendentext"/>
            </w:pPr>
          </w:p>
        </w:tc>
        <w:tc>
          <w:tcPr>
            <w:tcW w:w="5386" w:type="dxa"/>
            <w:vAlign w:val="center"/>
          </w:tcPr>
          <w:p w:rsidR="00C909D7" w:rsidRPr="0026359E" w:rsidRDefault="00D74FA8" w:rsidP="00432619">
            <w:pPr>
              <w:pStyle w:val="QAStandard"/>
            </w:pPr>
            <w:r>
              <w:t xml:space="preserve">Aufhebung des </w:t>
            </w:r>
            <w:proofErr w:type="spellStart"/>
            <w:r>
              <w:t>sonderpäd</w:t>
            </w:r>
            <w:proofErr w:type="spellEnd"/>
            <w:r>
              <w:t>. Unterstützungs-</w:t>
            </w:r>
            <w:proofErr w:type="spellStart"/>
            <w:r>
              <w:t>bedarfs</w:t>
            </w:r>
            <w:proofErr w:type="spellEnd"/>
            <w:r w:rsidR="00C909D7" w:rsidRPr="0026359E">
              <w:t xml:space="preserve"> </w:t>
            </w:r>
          </w:p>
        </w:tc>
        <w:tc>
          <w:tcPr>
            <w:tcW w:w="1276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709" w:type="dxa"/>
          </w:tcPr>
          <w:p w:rsidR="00C909D7" w:rsidRPr="00C909D7" w:rsidRDefault="00C909D7" w:rsidP="00040982">
            <w:pPr>
              <w:pStyle w:val="QAStandardTabelle"/>
            </w:pPr>
          </w:p>
        </w:tc>
      </w:tr>
      <w:tr w:rsidR="00E1532A" w:rsidRPr="00C909D7" w:rsidTr="00E1532A">
        <w:trPr>
          <w:trHeight w:val="880"/>
        </w:trPr>
        <w:tc>
          <w:tcPr>
            <w:tcW w:w="959" w:type="dxa"/>
            <w:vMerge/>
            <w:vAlign w:val="center"/>
          </w:tcPr>
          <w:p w:rsidR="00C909D7" w:rsidRPr="00C909D7" w:rsidRDefault="00C909D7" w:rsidP="00040982">
            <w:pPr>
              <w:pStyle w:val="QALegendentext"/>
            </w:pPr>
          </w:p>
        </w:tc>
        <w:tc>
          <w:tcPr>
            <w:tcW w:w="5386" w:type="dxa"/>
            <w:vAlign w:val="center"/>
          </w:tcPr>
          <w:p w:rsidR="00C909D7" w:rsidRPr="0026359E" w:rsidRDefault="00040982" w:rsidP="005B362B">
            <w:pPr>
              <w:pStyle w:val="QAStandard"/>
            </w:pPr>
            <w:r w:rsidRPr="0026359E">
              <w:t>Überg</w:t>
            </w:r>
            <w:r w:rsidR="005B362B">
              <w:t>äng</w:t>
            </w:r>
            <w:r w:rsidRPr="0026359E">
              <w:t>e</w:t>
            </w:r>
            <w:r w:rsidRPr="0026359E">
              <w:tab/>
            </w:r>
            <w:r w:rsidRPr="0026359E">
              <w:br/>
              <w:t>(nach Klasse 4</w:t>
            </w:r>
            <w:r w:rsidR="00C909D7" w:rsidRPr="0026359E">
              <w:t xml:space="preserve">) </w:t>
            </w:r>
          </w:p>
        </w:tc>
        <w:tc>
          <w:tcPr>
            <w:tcW w:w="1276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567" w:type="dxa"/>
          </w:tcPr>
          <w:p w:rsidR="00C909D7" w:rsidRPr="00C909D7" w:rsidRDefault="00C909D7" w:rsidP="00040982">
            <w:pPr>
              <w:pStyle w:val="QAStandardTabelle"/>
            </w:pPr>
          </w:p>
        </w:tc>
        <w:tc>
          <w:tcPr>
            <w:tcW w:w="709" w:type="dxa"/>
          </w:tcPr>
          <w:p w:rsidR="00C909D7" w:rsidRPr="00C909D7" w:rsidRDefault="00C909D7" w:rsidP="00040982">
            <w:pPr>
              <w:pStyle w:val="QAStandardTabelle"/>
            </w:pPr>
          </w:p>
        </w:tc>
      </w:tr>
    </w:tbl>
    <w:p w:rsidR="00040982" w:rsidRDefault="00040982" w:rsidP="006236FE">
      <w:pPr>
        <w:pStyle w:val="QAStandard"/>
      </w:pPr>
    </w:p>
    <w:p w:rsidR="00FC7222" w:rsidRDefault="00FC7222" w:rsidP="006236FE">
      <w:pPr>
        <w:pStyle w:val="QAStandard"/>
      </w:pPr>
    </w:p>
    <w:tbl>
      <w:tblPr>
        <w:tblStyle w:val="Tabellengitternetz"/>
        <w:tblW w:w="10265" w:type="dxa"/>
        <w:tblLook w:val="04A0"/>
      </w:tblPr>
      <w:tblGrid>
        <w:gridCol w:w="7258"/>
        <w:gridCol w:w="1003"/>
        <w:gridCol w:w="2004"/>
      </w:tblGrid>
      <w:tr w:rsidR="001B2660" w:rsidRPr="0026359E" w:rsidTr="003721C9">
        <w:tc>
          <w:tcPr>
            <w:tcW w:w="7258" w:type="dxa"/>
            <w:vMerge w:val="restart"/>
          </w:tcPr>
          <w:p w:rsidR="001B2660" w:rsidRPr="0026359E" w:rsidRDefault="0045301F" w:rsidP="0045301F">
            <w:pPr>
              <w:pStyle w:val="QAZwischenberschriftklein"/>
              <w:rPr>
                <w:rFonts w:eastAsia="Times"/>
              </w:rPr>
            </w:pPr>
            <w:r>
              <w:rPr>
                <w:rFonts w:eastAsia="Times"/>
              </w:rPr>
              <w:t>Abschlüs</w:t>
            </w:r>
            <w:r w:rsidR="001B2660" w:rsidRPr="0026359E">
              <w:rPr>
                <w:rFonts w:eastAsia="Times"/>
              </w:rPr>
              <w:t>s</w:t>
            </w:r>
            <w:r>
              <w:rPr>
                <w:rFonts w:eastAsia="Times"/>
              </w:rPr>
              <w:t>e</w:t>
            </w:r>
            <w:r w:rsidR="001B2660" w:rsidRPr="0026359E">
              <w:rPr>
                <w:rFonts w:eastAsia="Times"/>
              </w:rPr>
              <w:t xml:space="preserve"> </w:t>
            </w:r>
            <w:r>
              <w:rPr>
                <w:rFonts w:eastAsia="Times"/>
              </w:rPr>
              <w:t>der Förderschule</w:t>
            </w:r>
          </w:p>
        </w:tc>
        <w:tc>
          <w:tcPr>
            <w:tcW w:w="3007" w:type="dxa"/>
            <w:gridSpan w:val="2"/>
          </w:tcPr>
          <w:p w:rsidR="001B2660" w:rsidRPr="0026359E" w:rsidRDefault="001B2660" w:rsidP="00432619">
            <w:pPr>
              <w:pStyle w:val="QAIndikatoren"/>
              <w:rPr>
                <w:rFonts w:eastAsia="Times"/>
              </w:rPr>
            </w:pPr>
            <w:r w:rsidRPr="0026359E">
              <w:rPr>
                <w:rFonts w:eastAsia="Times"/>
              </w:rPr>
              <w:t>Daten des letzten</w:t>
            </w:r>
          </w:p>
          <w:p w:rsidR="001B2660" w:rsidRPr="0026359E" w:rsidRDefault="001B2660" w:rsidP="00432619">
            <w:pPr>
              <w:pStyle w:val="QAIndikatoren"/>
              <w:rPr>
                <w:rFonts w:eastAsia="Times"/>
              </w:rPr>
            </w:pPr>
            <w:r w:rsidRPr="0026359E">
              <w:rPr>
                <w:rFonts w:eastAsia="Times"/>
              </w:rPr>
              <w:t>Schuljahres</w:t>
            </w:r>
          </w:p>
        </w:tc>
      </w:tr>
      <w:tr w:rsidR="001B2660" w:rsidRPr="0026359E" w:rsidTr="003721C9">
        <w:tc>
          <w:tcPr>
            <w:tcW w:w="7258" w:type="dxa"/>
            <w:vMerge/>
          </w:tcPr>
          <w:p w:rsidR="001B2660" w:rsidRPr="0026359E" w:rsidRDefault="001B2660" w:rsidP="001B2660">
            <w:pPr>
              <w:rPr>
                <w:szCs w:val="20"/>
              </w:rPr>
            </w:pPr>
          </w:p>
        </w:tc>
        <w:tc>
          <w:tcPr>
            <w:tcW w:w="1003" w:type="dxa"/>
          </w:tcPr>
          <w:p w:rsidR="001B2660" w:rsidRPr="00A5143D" w:rsidRDefault="001B2660" w:rsidP="001B2660">
            <w:pPr>
              <w:pStyle w:val="QAZwischenberschriftklein"/>
              <w:rPr>
                <w:rFonts w:eastAsia="Times"/>
                <w:szCs w:val="24"/>
              </w:rPr>
            </w:pPr>
            <w:r w:rsidRPr="00A5143D">
              <w:rPr>
                <w:rFonts w:eastAsia="Times"/>
                <w:szCs w:val="24"/>
              </w:rPr>
              <w:t>Anzahl</w:t>
            </w:r>
          </w:p>
        </w:tc>
        <w:tc>
          <w:tcPr>
            <w:tcW w:w="2004" w:type="dxa"/>
          </w:tcPr>
          <w:p w:rsidR="001B2660" w:rsidRPr="00A5143D" w:rsidRDefault="001B2660" w:rsidP="00A5143D">
            <w:pPr>
              <w:pStyle w:val="QAZwischenberschriftklein"/>
              <w:rPr>
                <w:rFonts w:eastAsia="Times"/>
                <w:szCs w:val="24"/>
              </w:rPr>
            </w:pPr>
            <w:r w:rsidRPr="00A5143D">
              <w:rPr>
                <w:rFonts w:eastAsia="Times"/>
                <w:szCs w:val="24"/>
              </w:rPr>
              <w:t>%</w:t>
            </w:r>
            <w:r w:rsidR="00A5143D" w:rsidRPr="00A5143D">
              <w:rPr>
                <w:rFonts w:eastAsia="Times"/>
                <w:szCs w:val="24"/>
              </w:rPr>
              <w:t xml:space="preserve">-Anteil der </w:t>
            </w:r>
            <w:proofErr w:type="spellStart"/>
            <w:r w:rsidR="00A5143D" w:rsidRPr="00A5143D">
              <w:rPr>
                <w:rFonts w:eastAsia="Times"/>
                <w:szCs w:val="24"/>
              </w:rPr>
              <w:t>SuS</w:t>
            </w:r>
            <w:proofErr w:type="spellEnd"/>
            <w:r w:rsidR="00A5143D" w:rsidRPr="00A5143D">
              <w:rPr>
                <w:rFonts w:eastAsia="Times"/>
                <w:szCs w:val="24"/>
              </w:rPr>
              <w:t xml:space="preserve"> in der Jahrgangsstufe</w:t>
            </w:r>
          </w:p>
        </w:tc>
      </w:tr>
      <w:tr w:rsidR="001B2660" w:rsidRPr="0026359E" w:rsidTr="003721C9">
        <w:tc>
          <w:tcPr>
            <w:tcW w:w="7258" w:type="dxa"/>
          </w:tcPr>
          <w:p w:rsidR="001B2660" w:rsidRPr="0026359E" w:rsidRDefault="001B2660" w:rsidP="006236FE">
            <w:pPr>
              <w:pStyle w:val="QAStandardTabelle"/>
            </w:pPr>
            <w:r w:rsidRPr="0026359E">
              <w:rPr>
                <w:rStyle w:val="QAStandardZchn"/>
              </w:rPr>
              <w:t>Abschluss</w:t>
            </w:r>
            <w:r w:rsidRPr="0026359E">
              <w:t xml:space="preserve"> </w:t>
            </w:r>
            <w:r w:rsidR="00FA44E8">
              <w:t>im zieldifferenten Bildungsgang Geistige Entwicklung</w:t>
            </w:r>
            <w:r w:rsidR="00FA44E8" w:rsidRPr="0026359E">
              <w:t xml:space="preserve"> </w:t>
            </w:r>
            <w:r w:rsidRPr="0026359E">
              <w:t>gem. § 41 Abs. 3 AO-SF</w:t>
            </w:r>
          </w:p>
        </w:tc>
        <w:tc>
          <w:tcPr>
            <w:tcW w:w="1003" w:type="dxa"/>
          </w:tcPr>
          <w:p w:rsidR="001B2660" w:rsidRPr="0026359E" w:rsidRDefault="001B2660" w:rsidP="006236FE">
            <w:pPr>
              <w:pStyle w:val="QAStandardTabelle"/>
            </w:pPr>
          </w:p>
        </w:tc>
        <w:tc>
          <w:tcPr>
            <w:tcW w:w="2004" w:type="dxa"/>
          </w:tcPr>
          <w:p w:rsidR="001B2660" w:rsidRPr="0026359E" w:rsidRDefault="001B2660" w:rsidP="006236FE">
            <w:pPr>
              <w:pStyle w:val="QAStandardTabelle"/>
            </w:pPr>
          </w:p>
        </w:tc>
      </w:tr>
      <w:tr w:rsidR="001B2660" w:rsidRPr="0026359E" w:rsidTr="003721C9">
        <w:tc>
          <w:tcPr>
            <w:tcW w:w="7258" w:type="dxa"/>
          </w:tcPr>
          <w:p w:rsidR="001B2660" w:rsidRPr="0026359E" w:rsidRDefault="006236FE" w:rsidP="00346BAD">
            <w:pPr>
              <w:pStyle w:val="QAStandardTabelle"/>
            </w:pPr>
            <w:r w:rsidRPr="0026359E">
              <w:rPr>
                <w:rStyle w:val="QAStandardZchn"/>
              </w:rPr>
              <w:t>Abschluss</w:t>
            </w:r>
            <w:r w:rsidRPr="0026359E">
              <w:t xml:space="preserve"> </w:t>
            </w:r>
            <w:r w:rsidR="00346BAD">
              <w:t>des Bildungsgangs Lernen</w:t>
            </w:r>
            <w:r w:rsidR="001B2660" w:rsidRPr="0026359E">
              <w:t xml:space="preserve"> gem. § 35 Abs. 2 AO-SF</w:t>
            </w:r>
          </w:p>
        </w:tc>
        <w:tc>
          <w:tcPr>
            <w:tcW w:w="1003" w:type="dxa"/>
          </w:tcPr>
          <w:p w:rsidR="001B2660" w:rsidRPr="0026359E" w:rsidRDefault="001B2660" w:rsidP="006236FE">
            <w:pPr>
              <w:pStyle w:val="QAStandardTabelle"/>
            </w:pPr>
          </w:p>
        </w:tc>
        <w:tc>
          <w:tcPr>
            <w:tcW w:w="2004" w:type="dxa"/>
          </w:tcPr>
          <w:p w:rsidR="001B2660" w:rsidRPr="0026359E" w:rsidRDefault="001B2660" w:rsidP="006236FE">
            <w:pPr>
              <w:pStyle w:val="QAStandardTabelle"/>
            </w:pPr>
          </w:p>
        </w:tc>
      </w:tr>
      <w:tr w:rsidR="001B2660" w:rsidRPr="006236FE" w:rsidTr="003721C9">
        <w:tc>
          <w:tcPr>
            <w:tcW w:w="7258" w:type="dxa"/>
          </w:tcPr>
          <w:p w:rsidR="001B2660" w:rsidRPr="00346BAD" w:rsidRDefault="001B2660" w:rsidP="00346BAD">
            <w:pPr>
              <w:pStyle w:val="QAStandardTabelle"/>
              <w:rPr>
                <w:rStyle w:val="QAStandardZchn"/>
              </w:rPr>
            </w:pPr>
            <w:r w:rsidRPr="00346BAD">
              <w:rPr>
                <w:rStyle w:val="QAStandardZchn"/>
              </w:rPr>
              <w:t>Ein dem Hauptschulabschluss (nach Klasse 9) gleichwertiger A</w:t>
            </w:r>
            <w:r w:rsidRPr="00346BAD">
              <w:rPr>
                <w:rStyle w:val="QAStandardZchn"/>
              </w:rPr>
              <w:t>b</w:t>
            </w:r>
            <w:r w:rsidRPr="00346BAD">
              <w:rPr>
                <w:rStyle w:val="QAStandardZchn"/>
              </w:rPr>
              <w:t>schluss</w:t>
            </w:r>
            <w:r w:rsidR="00346BAD">
              <w:rPr>
                <w:rStyle w:val="QAStandardZchn"/>
              </w:rPr>
              <w:t xml:space="preserve"> </w:t>
            </w:r>
            <w:r w:rsidR="00346BAD" w:rsidRPr="00346BAD">
              <w:rPr>
                <w:rStyle w:val="QAStandardZchn"/>
              </w:rPr>
              <w:t>§ 35 Abs.3 AO-SF</w:t>
            </w:r>
            <w:r w:rsidRPr="00346BAD">
              <w:rPr>
                <w:rStyle w:val="QAStandardZchn"/>
              </w:rPr>
              <w:tab/>
            </w:r>
          </w:p>
        </w:tc>
        <w:tc>
          <w:tcPr>
            <w:tcW w:w="1003" w:type="dxa"/>
          </w:tcPr>
          <w:p w:rsidR="001B2660" w:rsidRPr="006236FE" w:rsidRDefault="001B2660" w:rsidP="006236FE">
            <w:pPr>
              <w:pStyle w:val="QAStandardTabelle"/>
            </w:pPr>
          </w:p>
        </w:tc>
        <w:tc>
          <w:tcPr>
            <w:tcW w:w="2004" w:type="dxa"/>
          </w:tcPr>
          <w:p w:rsidR="001B2660" w:rsidRPr="006236FE" w:rsidRDefault="001B2660" w:rsidP="006236FE">
            <w:pPr>
              <w:pStyle w:val="QAStandardTabelle"/>
            </w:pPr>
          </w:p>
        </w:tc>
      </w:tr>
      <w:tr w:rsidR="001B2660" w:rsidRPr="006236FE" w:rsidTr="003721C9">
        <w:tc>
          <w:tcPr>
            <w:tcW w:w="7258" w:type="dxa"/>
          </w:tcPr>
          <w:p w:rsidR="001B2660" w:rsidRPr="006236FE" w:rsidRDefault="001B2660" w:rsidP="006236FE">
            <w:pPr>
              <w:pStyle w:val="QAStandardTabelle"/>
            </w:pPr>
            <w:r w:rsidRPr="006236FE">
              <w:t>Hauptschulabschluss nach Klasse 10</w:t>
            </w:r>
          </w:p>
        </w:tc>
        <w:tc>
          <w:tcPr>
            <w:tcW w:w="1003" w:type="dxa"/>
          </w:tcPr>
          <w:p w:rsidR="001B2660" w:rsidRPr="006236FE" w:rsidRDefault="001B2660" w:rsidP="006236FE">
            <w:pPr>
              <w:pStyle w:val="QAStandardTabelle"/>
            </w:pPr>
          </w:p>
        </w:tc>
        <w:tc>
          <w:tcPr>
            <w:tcW w:w="2004" w:type="dxa"/>
          </w:tcPr>
          <w:p w:rsidR="001B2660" w:rsidRPr="006236FE" w:rsidRDefault="001B2660" w:rsidP="006236FE">
            <w:pPr>
              <w:pStyle w:val="QAStandardTabelle"/>
            </w:pPr>
          </w:p>
        </w:tc>
      </w:tr>
      <w:tr w:rsidR="001B2660" w:rsidRPr="006236FE" w:rsidTr="003721C9">
        <w:tc>
          <w:tcPr>
            <w:tcW w:w="7258" w:type="dxa"/>
          </w:tcPr>
          <w:p w:rsidR="001B2660" w:rsidRPr="006236FE" w:rsidRDefault="001B2660" w:rsidP="006236FE">
            <w:pPr>
              <w:pStyle w:val="QAStandardTabelle"/>
            </w:pPr>
            <w:r w:rsidRPr="006236FE">
              <w:t>Mittlerer Schulabschluss (Fachoberschulreife)</w:t>
            </w:r>
            <w:r w:rsidRPr="006236FE">
              <w:tab/>
            </w:r>
          </w:p>
        </w:tc>
        <w:tc>
          <w:tcPr>
            <w:tcW w:w="1003" w:type="dxa"/>
          </w:tcPr>
          <w:p w:rsidR="001B2660" w:rsidRPr="006236FE" w:rsidRDefault="001B2660" w:rsidP="006236FE">
            <w:pPr>
              <w:pStyle w:val="QAStandardTabelle"/>
            </w:pPr>
          </w:p>
        </w:tc>
        <w:tc>
          <w:tcPr>
            <w:tcW w:w="2004" w:type="dxa"/>
          </w:tcPr>
          <w:p w:rsidR="001B2660" w:rsidRPr="006236FE" w:rsidRDefault="001B2660" w:rsidP="006236FE">
            <w:pPr>
              <w:pStyle w:val="QAStandardTabelle"/>
            </w:pPr>
          </w:p>
        </w:tc>
      </w:tr>
      <w:tr w:rsidR="001B2660" w:rsidRPr="006236FE" w:rsidTr="003721C9">
        <w:tc>
          <w:tcPr>
            <w:tcW w:w="7258" w:type="dxa"/>
          </w:tcPr>
          <w:p w:rsidR="001B2660" w:rsidRPr="006236FE" w:rsidRDefault="001B2660" w:rsidP="003721C9">
            <w:pPr>
              <w:pStyle w:val="QAStandardTabelle"/>
            </w:pPr>
            <w:r w:rsidRPr="006236FE">
              <w:t xml:space="preserve">Mittlerer Schulabschluss mit </w:t>
            </w:r>
            <w:r w:rsidR="00432619" w:rsidRPr="006236FE">
              <w:t>der Berechtigung zum Besuch der</w:t>
            </w:r>
            <w:r w:rsidR="006236FE" w:rsidRPr="006236FE">
              <w:t xml:space="preserve"> </w:t>
            </w:r>
            <w:r w:rsidR="003721C9">
              <w:t>gymnasialen Oberstufe</w:t>
            </w:r>
          </w:p>
        </w:tc>
        <w:tc>
          <w:tcPr>
            <w:tcW w:w="1003" w:type="dxa"/>
          </w:tcPr>
          <w:p w:rsidR="001B2660" w:rsidRPr="006236FE" w:rsidRDefault="001B2660" w:rsidP="006236FE">
            <w:pPr>
              <w:pStyle w:val="QAStandardTabelle"/>
            </w:pPr>
          </w:p>
        </w:tc>
        <w:tc>
          <w:tcPr>
            <w:tcW w:w="2004" w:type="dxa"/>
          </w:tcPr>
          <w:p w:rsidR="001B2660" w:rsidRPr="006236FE" w:rsidRDefault="001B2660" w:rsidP="006236FE">
            <w:pPr>
              <w:pStyle w:val="QAStandardTabelle"/>
            </w:pPr>
          </w:p>
        </w:tc>
      </w:tr>
      <w:tr w:rsidR="001B2660" w:rsidRPr="006236FE" w:rsidTr="003721C9">
        <w:tc>
          <w:tcPr>
            <w:tcW w:w="7258" w:type="dxa"/>
          </w:tcPr>
          <w:p w:rsidR="001B2660" w:rsidRPr="006236FE" w:rsidRDefault="001B2660" w:rsidP="006236FE">
            <w:pPr>
              <w:pStyle w:val="QAStandardTabelle"/>
            </w:pPr>
            <w:r w:rsidRPr="006236FE">
              <w:t>Abschlüsse insgesamt</w:t>
            </w:r>
          </w:p>
        </w:tc>
        <w:tc>
          <w:tcPr>
            <w:tcW w:w="1003" w:type="dxa"/>
          </w:tcPr>
          <w:p w:rsidR="001B2660" w:rsidRPr="006236FE" w:rsidRDefault="001B2660" w:rsidP="006236FE">
            <w:pPr>
              <w:pStyle w:val="QAStandardTabelle"/>
            </w:pPr>
          </w:p>
        </w:tc>
        <w:tc>
          <w:tcPr>
            <w:tcW w:w="2004" w:type="dxa"/>
          </w:tcPr>
          <w:p w:rsidR="001B2660" w:rsidRPr="006236FE" w:rsidRDefault="001B2660" w:rsidP="006236FE">
            <w:pPr>
              <w:pStyle w:val="QAStandardTabelle"/>
            </w:pPr>
          </w:p>
        </w:tc>
      </w:tr>
      <w:tr w:rsidR="001B2660" w:rsidRPr="006236FE" w:rsidTr="003721C9">
        <w:tc>
          <w:tcPr>
            <w:tcW w:w="7258" w:type="dxa"/>
          </w:tcPr>
          <w:p w:rsidR="001B2660" w:rsidRPr="006236FE" w:rsidRDefault="001B2660" w:rsidP="006236FE">
            <w:pPr>
              <w:pStyle w:val="QAStandardTabelle"/>
            </w:pPr>
            <w:r w:rsidRPr="006236FE">
              <w:t>Schülerinnen und Schüler ohne Abschluss</w:t>
            </w:r>
          </w:p>
        </w:tc>
        <w:tc>
          <w:tcPr>
            <w:tcW w:w="1003" w:type="dxa"/>
          </w:tcPr>
          <w:p w:rsidR="001B2660" w:rsidRPr="006236FE" w:rsidRDefault="001B2660" w:rsidP="006236FE">
            <w:pPr>
              <w:pStyle w:val="QAStandardTabelle"/>
            </w:pPr>
          </w:p>
        </w:tc>
        <w:tc>
          <w:tcPr>
            <w:tcW w:w="2004" w:type="dxa"/>
          </w:tcPr>
          <w:p w:rsidR="001B2660" w:rsidRPr="006236FE" w:rsidRDefault="001B2660" w:rsidP="006236FE">
            <w:pPr>
              <w:pStyle w:val="QAStandardTabelle"/>
            </w:pPr>
          </w:p>
        </w:tc>
      </w:tr>
    </w:tbl>
    <w:p w:rsidR="000B7DF0" w:rsidRDefault="000B7DF0" w:rsidP="000B7DF0">
      <w:pPr>
        <w:pStyle w:val="berschrift2"/>
        <w:rPr>
          <w:rFonts w:eastAsia="Times"/>
        </w:rPr>
      </w:pPr>
      <w:bookmarkStart w:id="24" w:name="_Toc433707503"/>
      <w:r>
        <w:rPr>
          <w:rFonts w:eastAsia="Times"/>
        </w:rPr>
        <w:lastRenderedPageBreak/>
        <w:t xml:space="preserve">Abschlüsse </w:t>
      </w:r>
      <w:r w:rsidR="00F3746E">
        <w:rPr>
          <w:rFonts w:eastAsia="Times"/>
        </w:rPr>
        <w:t xml:space="preserve">und Berechtigungen </w:t>
      </w:r>
      <w:r>
        <w:rPr>
          <w:rFonts w:eastAsia="Times"/>
        </w:rPr>
        <w:t>der Sekundarstufe I (H, R, SE, GE, GY)</w:t>
      </w:r>
      <w:bookmarkEnd w:id="24"/>
    </w:p>
    <w:p w:rsidR="00432619" w:rsidRDefault="00432619" w:rsidP="000B7DF0">
      <w:pPr>
        <w:pStyle w:val="QAStandard"/>
      </w:pPr>
    </w:p>
    <w:tbl>
      <w:tblPr>
        <w:tblStyle w:val="Tabellengitternetz"/>
        <w:tblW w:w="10265" w:type="dxa"/>
        <w:tblLook w:val="04A0"/>
      </w:tblPr>
      <w:tblGrid>
        <w:gridCol w:w="7126"/>
        <w:gridCol w:w="1135"/>
        <w:gridCol w:w="2004"/>
      </w:tblGrid>
      <w:tr w:rsidR="00432619" w:rsidRPr="00432619" w:rsidTr="00620A4D">
        <w:tc>
          <w:tcPr>
            <w:tcW w:w="7126" w:type="dxa"/>
            <w:vMerge w:val="restart"/>
          </w:tcPr>
          <w:p w:rsidR="00432619" w:rsidRPr="00432619" w:rsidRDefault="00432619" w:rsidP="005B362B">
            <w:pPr>
              <w:pStyle w:val="QAZwischenberschriftklein"/>
            </w:pPr>
            <w:r w:rsidRPr="00432619">
              <w:t>Abschlüsse der Sekundarstufe I</w:t>
            </w:r>
          </w:p>
        </w:tc>
        <w:tc>
          <w:tcPr>
            <w:tcW w:w="3139" w:type="dxa"/>
            <w:gridSpan w:val="2"/>
          </w:tcPr>
          <w:p w:rsidR="00432619" w:rsidRPr="001B2660" w:rsidRDefault="00432619" w:rsidP="00432619">
            <w:pPr>
              <w:pStyle w:val="QALegendentext"/>
              <w:rPr>
                <w:rFonts w:eastAsia="Times"/>
              </w:rPr>
            </w:pPr>
            <w:r w:rsidRPr="001B2660">
              <w:rPr>
                <w:rFonts w:eastAsia="Times"/>
              </w:rPr>
              <w:t>Daten des letzten</w:t>
            </w:r>
          </w:p>
          <w:p w:rsidR="00432619" w:rsidRPr="00432619" w:rsidRDefault="00432619" w:rsidP="00432619">
            <w:pPr>
              <w:pStyle w:val="QALegendentext"/>
            </w:pPr>
            <w:r w:rsidRPr="001B2660">
              <w:rPr>
                <w:rFonts w:eastAsia="Times"/>
              </w:rPr>
              <w:t>Schuljahres</w:t>
            </w:r>
          </w:p>
        </w:tc>
      </w:tr>
      <w:tr w:rsidR="00A5143D" w:rsidRPr="00432619" w:rsidTr="00620A4D">
        <w:tc>
          <w:tcPr>
            <w:tcW w:w="7126" w:type="dxa"/>
            <w:vMerge/>
          </w:tcPr>
          <w:p w:rsidR="00A5143D" w:rsidRPr="00432619" w:rsidRDefault="00A5143D" w:rsidP="00432619">
            <w:pPr>
              <w:pStyle w:val="QAStandardTabelle"/>
            </w:pPr>
          </w:p>
        </w:tc>
        <w:tc>
          <w:tcPr>
            <w:tcW w:w="1135" w:type="dxa"/>
          </w:tcPr>
          <w:p w:rsidR="00A5143D" w:rsidRPr="00A5143D" w:rsidRDefault="00A5143D" w:rsidP="00620A4D">
            <w:pPr>
              <w:pStyle w:val="QAZwischenberschriftklein"/>
              <w:rPr>
                <w:rFonts w:eastAsia="Times"/>
                <w:szCs w:val="24"/>
              </w:rPr>
            </w:pPr>
            <w:r w:rsidRPr="00A5143D">
              <w:rPr>
                <w:rFonts w:eastAsia="Times"/>
                <w:szCs w:val="24"/>
              </w:rPr>
              <w:t>Anzahl</w:t>
            </w:r>
          </w:p>
        </w:tc>
        <w:tc>
          <w:tcPr>
            <w:tcW w:w="2004" w:type="dxa"/>
          </w:tcPr>
          <w:p w:rsidR="00A5143D" w:rsidRPr="00A5143D" w:rsidRDefault="00A5143D" w:rsidP="00620A4D">
            <w:pPr>
              <w:pStyle w:val="QAZwischenberschriftklein"/>
              <w:rPr>
                <w:rFonts w:eastAsia="Times"/>
                <w:szCs w:val="24"/>
              </w:rPr>
            </w:pPr>
            <w:r w:rsidRPr="00A5143D">
              <w:rPr>
                <w:rFonts w:eastAsia="Times"/>
                <w:szCs w:val="24"/>
              </w:rPr>
              <w:t xml:space="preserve">%-Anteil der </w:t>
            </w:r>
            <w:proofErr w:type="spellStart"/>
            <w:r w:rsidRPr="00A5143D">
              <w:rPr>
                <w:rFonts w:eastAsia="Times"/>
                <w:szCs w:val="24"/>
              </w:rPr>
              <w:t>SuS</w:t>
            </w:r>
            <w:proofErr w:type="spellEnd"/>
            <w:r w:rsidRPr="00A5143D">
              <w:rPr>
                <w:rFonts w:eastAsia="Times"/>
                <w:szCs w:val="24"/>
              </w:rPr>
              <w:t xml:space="preserve"> in der Jahrgangsstufe</w:t>
            </w:r>
          </w:p>
        </w:tc>
      </w:tr>
      <w:tr w:rsidR="00620A4D" w:rsidRPr="00412453" w:rsidTr="00620A4D">
        <w:tc>
          <w:tcPr>
            <w:tcW w:w="7126" w:type="dxa"/>
          </w:tcPr>
          <w:p w:rsidR="00620A4D" w:rsidRPr="00432619" w:rsidRDefault="00620A4D" w:rsidP="00620A4D">
            <w:pPr>
              <w:pStyle w:val="QAStandardTabelle"/>
            </w:pPr>
            <w:r w:rsidRPr="00432619">
              <w:t>Abschlüsse insgesamt</w:t>
            </w:r>
          </w:p>
        </w:tc>
        <w:tc>
          <w:tcPr>
            <w:tcW w:w="1135" w:type="dxa"/>
          </w:tcPr>
          <w:p w:rsidR="00620A4D" w:rsidRPr="001B2660" w:rsidRDefault="00620A4D" w:rsidP="00432619">
            <w:pPr>
              <w:pStyle w:val="QAStandardTabelle"/>
            </w:pPr>
          </w:p>
        </w:tc>
        <w:tc>
          <w:tcPr>
            <w:tcW w:w="2004" w:type="dxa"/>
          </w:tcPr>
          <w:p w:rsidR="00620A4D" w:rsidRPr="00412453" w:rsidRDefault="00620A4D" w:rsidP="00412453">
            <w:pPr>
              <w:pStyle w:val="QAStandardTabelle"/>
            </w:pPr>
          </w:p>
        </w:tc>
      </w:tr>
      <w:tr w:rsidR="00620A4D" w:rsidRPr="00412453" w:rsidTr="00620A4D">
        <w:tc>
          <w:tcPr>
            <w:tcW w:w="7126" w:type="dxa"/>
          </w:tcPr>
          <w:p w:rsidR="00620A4D" w:rsidRPr="00432619" w:rsidRDefault="00620A4D" w:rsidP="00F3746E">
            <w:pPr>
              <w:pStyle w:val="QAStandardTabelle"/>
            </w:pPr>
            <w:r w:rsidRPr="00432619">
              <w:t>Hauptschulabschluss nach Klasse 9</w:t>
            </w:r>
            <w:r>
              <w:t xml:space="preserve"> bzw. ein </w:t>
            </w:r>
            <w:r w:rsidRPr="00432619">
              <w:t>dem Hauptschu</w:t>
            </w:r>
            <w:r w:rsidRPr="00432619">
              <w:t>l</w:t>
            </w:r>
            <w:r w:rsidRPr="00432619">
              <w:t>abschluss (nach Klasse 9) gleichwertiger Abschluss</w:t>
            </w:r>
          </w:p>
        </w:tc>
        <w:tc>
          <w:tcPr>
            <w:tcW w:w="1135" w:type="dxa"/>
          </w:tcPr>
          <w:p w:rsidR="00620A4D" w:rsidRPr="001B2660" w:rsidRDefault="00620A4D" w:rsidP="00432619">
            <w:pPr>
              <w:pStyle w:val="QAStandardTabelle"/>
            </w:pPr>
          </w:p>
        </w:tc>
        <w:tc>
          <w:tcPr>
            <w:tcW w:w="2004" w:type="dxa"/>
          </w:tcPr>
          <w:p w:rsidR="00620A4D" w:rsidRPr="00412453" w:rsidRDefault="00620A4D" w:rsidP="00412453">
            <w:pPr>
              <w:pStyle w:val="QAStandardTabelle"/>
            </w:pPr>
          </w:p>
        </w:tc>
      </w:tr>
      <w:tr w:rsidR="00620A4D" w:rsidRPr="00412453" w:rsidTr="00620A4D">
        <w:tc>
          <w:tcPr>
            <w:tcW w:w="7126" w:type="dxa"/>
          </w:tcPr>
          <w:p w:rsidR="00620A4D" w:rsidRPr="00432619" w:rsidRDefault="00620A4D" w:rsidP="00F3746E">
            <w:pPr>
              <w:pStyle w:val="QAStandardTabelle"/>
            </w:pPr>
            <w:r>
              <w:t>Berechtigung zum Besuch</w:t>
            </w:r>
            <w:r>
              <w:tab/>
              <w:t xml:space="preserve"> </w:t>
            </w:r>
            <w:r w:rsidRPr="00432619">
              <w:t>der gymnasialen Oberstufe</w:t>
            </w:r>
            <w:r>
              <w:t xml:space="preserve"> (nach Klasse 9 Gymnasium)</w:t>
            </w:r>
          </w:p>
        </w:tc>
        <w:tc>
          <w:tcPr>
            <w:tcW w:w="1135" w:type="dxa"/>
          </w:tcPr>
          <w:p w:rsidR="00620A4D" w:rsidRPr="001B2660" w:rsidRDefault="00620A4D" w:rsidP="00432619">
            <w:pPr>
              <w:pStyle w:val="QAStandardTabelle"/>
            </w:pPr>
          </w:p>
        </w:tc>
        <w:tc>
          <w:tcPr>
            <w:tcW w:w="2004" w:type="dxa"/>
          </w:tcPr>
          <w:p w:rsidR="00620A4D" w:rsidRPr="00412453" w:rsidRDefault="00620A4D" w:rsidP="00412453">
            <w:pPr>
              <w:pStyle w:val="QAStandardTabelle"/>
            </w:pPr>
          </w:p>
        </w:tc>
      </w:tr>
      <w:tr w:rsidR="00620A4D" w:rsidRPr="00412453" w:rsidTr="00620A4D">
        <w:tc>
          <w:tcPr>
            <w:tcW w:w="7126" w:type="dxa"/>
          </w:tcPr>
          <w:p w:rsidR="00620A4D" w:rsidRPr="00432619" w:rsidRDefault="00620A4D" w:rsidP="00620A4D">
            <w:pPr>
              <w:pStyle w:val="QAStandardTabelle"/>
            </w:pPr>
            <w:r w:rsidRPr="00432619">
              <w:t>Hauptschulabschluss nach Klasse 10</w:t>
            </w:r>
            <w:r>
              <w:t xml:space="preserve"> bzw. ein </w:t>
            </w:r>
            <w:r w:rsidRPr="00432619">
              <w:t>dem Hauptschu</w:t>
            </w:r>
            <w:r w:rsidRPr="00432619">
              <w:t>l</w:t>
            </w:r>
            <w:r w:rsidRPr="00432619">
              <w:t xml:space="preserve">abschluss (nach Klasse </w:t>
            </w:r>
            <w:r>
              <w:t>10</w:t>
            </w:r>
            <w:r w:rsidRPr="00432619">
              <w:t>) gleichwertiger Abschluss</w:t>
            </w:r>
          </w:p>
        </w:tc>
        <w:tc>
          <w:tcPr>
            <w:tcW w:w="1135" w:type="dxa"/>
          </w:tcPr>
          <w:p w:rsidR="00620A4D" w:rsidRPr="001B2660" w:rsidRDefault="00620A4D" w:rsidP="00432619">
            <w:pPr>
              <w:pStyle w:val="QAStandardTabelle"/>
            </w:pPr>
          </w:p>
        </w:tc>
        <w:tc>
          <w:tcPr>
            <w:tcW w:w="2004" w:type="dxa"/>
          </w:tcPr>
          <w:p w:rsidR="00620A4D" w:rsidRPr="00412453" w:rsidRDefault="00620A4D" w:rsidP="00412453">
            <w:pPr>
              <w:pStyle w:val="QAStandardTabelle"/>
            </w:pPr>
          </w:p>
        </w:tc>
      </w:tr>
      <w:tr w:rsidR="00620A4D" w:rsidRPr="00412453" w:rsidTr="00620A4D">
        <w:tc>
          <w:tcPr>
            <w:tcW w:w="7126" w:type="dxa"/>
          </w:tcPr>
          <w:p w:rsidR="00620A4D" w:rsidRPr="00432619" w:rsidRDefault="00620A4D" w:rsidP="00432619">
            <w:pPr>
              <w:pStyle w:val="QAStandardTabelle"/>
            </w:pPr>
            <w:r w:rsidRPr="00432619">
              <w:t>Mittlerer Schulabschluss (Fachoberschulreife)</w:t>
            </w:r>
            <w:r w:rsidRPr="00432619">
              <w:tab/>
            </w:r>
          </w:p>
        </w:tc>
        <w:tc>
          <w:tcPr>
            <w:tcW w:w="1135" w:type="dxa"/>
          </w:tcPr>
          <w:p w:rsidR="00620A4D" w:rsidRPr="001B2660" w:rsidRDefault="00620A4D" w:rsidP="00432619">
            <w:pPr>
              <w:pStyle w:val="QAStandardTabelle"/>
            </w:pPr>
          </w:p>
        </w:tc>
        <w:tc>
          <w:tcPr>
            <w:tcW w:w="2004" w:type="dxa"/>
          </w:tcPr>
          <w:p w:rsidR="00620A4D" w:rsidRPr="00412453" w:rsidRDefault="00620A4D" w:rsidP="00412453">
            <w:pPr>
              <w:pStyle w:val="QAStandardTabelle"/>
            </w:pPr>
          </w:p>
        </w:tc>
      </w:tr>
      <w:tr w:rsidR="00620A4D" w:rsidRPr="00412453" w:rsidTr="00620A4D">
        <w:tc>
          <w:tcPr>
            <w:tcW w:w="7126" w:type="dxa"/>
          </w:tcPr>
          <w:p w:rsidR="00620A4D" w:rsidRPr="00432619" w:rsidRDefault="00620A4D" w:rsidP="001279DD">
            <w:pPr>
              <w:pStyle w:val="QAStandardTabelle"/>
            </w:pPr>
            <w:r w:rsidRPr="00432619">
              <w:t>Mittlerer Schulabschluss (Fachoberschulreife)</w:t>
            </w:r>
            <w:r>
              <w:t xml:space="preserve"> mit der Berecht</w:t>
            </w:r>
            <w:r>
              <w:t>i</w:t>
            </w:r>
            <w:r>
              <w:t xml:space="preserve">gung zum Besuch </w:t>
            </w:r>
            <w:r w:rsidRPr="00432619">
              <w:t>der gymnasialen Oberstufe</w:t>
            </w:r>
          </w:p>
        </w:tc>
        <w:tc>
          <w:tcPr>
            <w:tcW w:w="1135" w:type="dxa"/>
          </w:tcPr>
          <w:p w:rsidR="00620A4D" w:rsidRPr="001B2660" w:rsidRDefault="00620A4D" w:rsidP="00432619">
            <w:pPr>
              <w:pStyle w:val="QAStandardTabelle"/>
            </w:pPr>
          </w:p>
        </w:tc>
        <w:tc>
          <w:tcPr>
            <w:tcW w:w="2004" w:type="dxa"/>
          </w:tcPr>
          <w:p w:rsidR="00620A4D" w:rsidRPr="00412453" w:rsidRDefault="00620A4D" w:rsidP="00412453">
            <w:pPr>
              <w:pStyle w:val="QAStandardTabelle"/>
            </w:pPr>
          </w:p>
        </w:tc>
      </w:tr>
      <w:tr w:rsidR="00620A4D" w:rsidRPr="00412453" w:rsidTr="00620A4D">
        <w:tc>
          <w:tcPr>
            <w:tcW w:w="7126" w:type="dxa"/>
          </w:tcPr>
          <w:p w:rsidR="00620A4D" w:rsidRPr="00432619" w:rsidRDefault="00620A4D" w:rsidP="00432619">
            <w:pPr>
              <w:pStyle w:val="QAStandardTabelle"/>
            </w:pPr>
            <w:r w:rsidRPr="006236FE">
              <w:t>Abgänger</w:t>
            </w:r>
            <w:r>
              <w:t>innen und Abgänger</w:t>
            </w:r>
            <w:r w:rsidRPr="00432619">
              <w:t xml:space="preserve"> ohne Abschluss</w:t>
            </w:r>
          </w:p>
        </w:tc>
        <w:tc>
          <w:tcPr>
            <w:tcW w:w="1135" w:type="dxa"/>
          </w:tcPr>
          <w:p w:rsidR="00620A4D" w:rsidRPr="001B2660" w:rsidRDefault="00620A4D" w:rsidP="00432619">
            <w:pPr>
              <w:pStyle w:val="QAStandardTabelle"/>
            </w:pPr>
          </w:p>
        </w:tc>
        <w:tc>
          <w:tcPr>
            <w:tcW w:w="2004" w:type="dxa"/>
          </w:tcPr>
          <w:p w:rsidR="00620A4D" w:rsidRPr="00412453" w:rsidRDefault="00620A4D" w:rsidP="00412453">
            <w:pPr>
              <w:pStyle w:val="QAStandardTabelle"/>
            </w:pPr>
          </w:p>
        </w:tc>
      </w:tr>
      <w:bookmarkEnd w:id="0"/>
      <w:bookmarkEnd w:id="1"/>
    </w:tbl>
    <w:p w:rsidR="00A37912" w:rsidRDefault="00A37912" w:rsidP="00432619">
      <w:pPr>
        <w:pStyle w:val="QAStandard"/>
      </w:pPr>
    </w:p>
    <w:p w:rsidR="00A37912" w:rsidRDefault="00A37912">
      <w:pPr>
        <w:spacing w:before="0" w:after="0" w:line="240" w:lineRule="auto"/>
        <w:jc w:val="left"/>
      </w:pPr>
      <w:r>
        <w:br w:type="page"/>
      </w:r>
    </w:p>
    <w:p w:rsidR="00CF69DC" w:rsidRDefault="00CF69DC" w:rsidP="00CF69DC">
      <w:pPr>
        <w:pStyle w:val="berschrift2"/>
      </w:pPr>
      <w:bookmarkStart w:id="25" w:name="_Toc433707504"/>
      <w:r w:rsidRPr="00CF69DC">
        <w:lastRenderedPageBreak/>
        <w:t>Ab</w:t>
      </w:r>
      <w:r w:rsidR="000B7DF0">
        <w:t>schlüsse der Sekundarstufe II (GE, GY)</w:t>
      </w:r>
      <w:bookmarkEnd w:id="25"/>
    </w:p>
    <w:p w:rsidR="00CF69DC" w:rsidRDefault="00CF69DC" w:rsidP="00CF69DC"/>
    <w:tbl>
      <w:tblPr>
        <w:tblStyle w:val="Tabellengitternetz"/>
        <w:tblW w:w="10265" w:type="dxa"/>
        <w:tblLook w:val="04A0"/>
      </w:tblPr>
      <w:tblGrid>
        <w:gridCol w:w="7126"/>
        <w:gridCol w:w="1135"/>
        <w:gridCol w:w="2004"/>
      </w:tblGrid>
      <w:tr w:rsidR="00CF69DC" w:rsidRPr="00432619" w:rsidTr="004A7702">
        <w:tc>
          <w:tcPr>
            <w:tcW w:w="7126" w:type="dxa"/>
            <w:vMerge w:val="restart"/>
          </w:tcPr>
          <w:p w:rsidR="00CF69DC" w:rsidRPr="00432619" w:rsidRDefault="001A2F66" w:rsidP="001A2F66">
            <w:pPr>
              <w:pStyle w:val="QAZwischenberschriftklein"/>
            </w:pPr>
            <w:r>
              <w:t xml:space="preserve">Abschlüsse </w:t>
            </w:r>
            <w:r w:rsidR="003721C9">
              <w:t>in der gymnasialen Oberstufe</w:t>
            </w:r>
          </w:p>
        </w:tc>
        <w:tc>
          <w:tcPr>
            <w:tcW w:w="3139" w:type="dxa"/>
            <w:gridSpan w:val="2"/>
          </w:tcPr>
          <w:p w:rsidR="00CF69DC" w:rsidRPr="001B2660" w:rsidRDefault="00CF69DC" w:rsidP="002116C6">
            <w:pPr>
              <w:pStyle w:val="QALegendentext"/>
              <w:rPr>
                <w:rFonts w:eastAsia="Times"/>
              </w:rPr>
            </w:pPr>
            <w:r w:rsidRPr="001B2660">
              <w:rPr>
                <w:rFonts w:eastAsia="Times"/>
              </w:rPr>
              <w:t>Daten des letzten</w:t>
            </w:r>
          </w:p>
          <w:p w:rsidR="00CF69DC" w:rsidRPr="00432619" w:rsidRDefault="00CF69DC" w:rsidP="002116C6">
            <w:pPr>
              <w:pStyle w:val="QALegendentext"/>
            </w:pPr>
            <w:r w:rsidRPr="001B2660">
              <w:rPr>
                <w:rFonts w:eastAsia="Times"/>
              </w:rPr>
              <w:t>Schuljahres</w:t>
            </w:r>
          </w:p>
        </w:tc>
      </w:tr>
      <w:tr w:rsidR="00CF69DC" w:rsidRPr="00432619" w:rsidTr="004A7702">
        <w:tc>
          <w:tcPr>
            <w:tcW w:w="7126" w:type="dxa"/>
            <w:vMerge/>
          </w:tcPr>
          <w:p w:rsidR="00CF69DC" w:rsidRPr="00432619" w:rsidRDefault="00CF69DC" w:rsidP="004A7702">
            <w:pPr>
              <w:pStyle w:val="QAStandardTabelle"/>
            </w:pPr>
          </w:p>
        </w:tc>
        <w:tc>
          <w:tcPr>
            <w:tcW w:w="1135" w:type="dxa"/>
          </w:tcPr>
          <w:p w:rsidR="004A7702" w:rsidRPr="00A5143D" w:rsidRDefault="004A7702" w:rsidP="004A7702">
            <w:pPr>
              <w:pStyle w:val="QAZwischenberschriftklein"/>
              <w:rPr>
                <w:rFonts w:eastAsia="Times"/>
                <w:szCs w:val="24"/>
              </w:rPr>
            </w:pPr>
            <w:r w:rsidRPr="00A5143D">
              <w:rPr>
                <w:rFonts w:eastAsia="Times"/>
                <w:szCs w:val="24"/>
              </w:rPr>
              <w:t>Anzahl</w:t>
            </w:r>
          </w:p>
          <w:p w:rsidR="00CF69DC" w:rsidRPr="001B2660" w:rsidRDefault="00CF69DC" w:rsidP="004A7702">
            <w:pPr>
              <w:pStyle w:val="QAZwischenberschriftklein"/>
              <w:rPr>
                <w:rFonts w:eastAsia="Times"/>
              </w:rPr>
            </w:pPr>
          </w:p>
        </w:tc>
        <w:tc>
          <w:tcPr>
            <w:tcW w:w="2004" w:type="dxa"/>
          </w:tcPr>
          <w:p w:rsidR="00CF69DC" w:rsidRPr="001B2660" w:rsidRDefault="004A7702" w:rsidP="004A7702">
            <w:pPr>
              <w:pStyle w:val="QAZwischenberschriftklein"/>
              <w:rPr>
                <w:rFonts w:eastAsia="Times"/>
              </w:rPr>
            </w:pPr>
            <w:r w:rsidRPr="00A5143D">
              <w:rPr>
                <w:rFonts w:eastAsia="Times"/>
                <w:szCs w:val="24"/>
              </w:rPr>
              <w:t xml:space="preserve">%-Anteil der </w:t>
            </w:r>
            <w:proofErr w:type="spellStart"/>
            <w:r w:rsidRPr="00A5143D">
              <w:rPr>
                <w:rFonts w:eastAsia="Times"/>
                <w:szCs w:val="24"/>
              </w:rPr>
              <w:t>SuS</w:t>
            </w:r>
            <w:proofErr w:type="spellEnd"/>
            <w:r w:rsidRPr="00A5143D">
              <w:rPr>
                <w:rFonts w:eastAsia="Times"/>
                <w:szCs w:val="24"/>
              </w:rPr>
              <w:t xml:space="preserve"> in der Jahrgangsstufe</w:t>
            </w:r>
          </w:p>
        </w:tc>
      </w:tr>
      <w:tr w:rsidR="00A37912" w:rsidRPr="00412453" w:rsidTr="004A7702">
        <w:tc>
          <w:tcPr>
            <w:tcW w:w="7126" w:type="dxa"/>
          </w:tcPr>
          <w:p w:rsidR="00A37912" w:rsidRPr="00F04AE7" w:rsidRDefault="00A37912" w:rsidP="00FA1D2D">
            <w:pPr>
              <w:pStyle w:val="QAStandardTabelle"/>
            </w:pPr>
            <w:r>
              <w:t>Fachhochschulreife im ersten Jahr der Qualifikationsphase</w:t>
            </w:r>
          </w:p>
        </w:tc>
        <w:tc>
          <w:tcPr>
            <w:tcW w:w="1135" w:type="dxa"/>
          </w:tcPr>
          <w:p w:rsidR="00A37912" w:rsidRPr="001B2660" w:rsidRDefault="00A37912" w:rsidP="002116C6">
            <w:pPr>
              <w:pStyle w:val="QAStandardTabelle"/>
            </w:pPr>
          </w:p>
        </w:tc>
        <w:tc>
          <w:tcPr>
            <w:tcW w:w="2004" w:type="dxa"/>
          </w:tcPr>
          <w:p w:rsidR="00A37912" w:rsidRPr="00412453" w:rsidRDefault="00A37912" w:rsidP="00412453">
            <w:pPr>
              <w:pStyle w:val="QAStandardTabelle"/>
            </w:pPr>
          </w:p>
        </w:tc>
      </w:tr>
      <w:tr w:rsidR="00A37912" w:rsidRPr="00412453" w:rsidTr="004A7702">
        <w:tc>
          <w:tcPr>
            <w:tcW w:w="7126" w:type="dxa"/>
          </w:tcPr>
          <w:p w:rsidR="00A37912" w:rsidRPr="00F04AE7" w:rsidRDefault="00A37912" w:rsidP="00A37912">
            <w:pPr>
              <w:pStyle w:val="QAStandardTabelle"/>
            </w:pPr>
            <w:r>
              <w:t>Fachhochschulreife im zweiten Jahr der Qualifikationsphase</w:t>
            </w:r>
          </w:p>
        </w:tc>
        <w:tc>
          <w:tcPr>
            <w:tcW w:w="1135" w:type="dxa"/>
          </w:tcPr>
          <w:p w:rsidR="00A37912" w:rsidRPr="001B2660" w:rsidRDefault="00A37912" w:rsidP="002116C6">
            <w:pPr>
              <w:pStyle w:val="QAStandardTabelle"/>
            </w:pPr>
          </w:p>
        </w:tc>
        <w:tc>
          <w:tcPr>
            <w:tcW w:w="2004" w:type="dxa"/>
          </w:tcPr>
          <w:p w:rsidR="00A37912" w:rsidRPr="00412453" w:rsidRDefault="00A37912" w:rsidP="00412453">
            <w:pPr>
              <w:pStyle w:val="QAStandardTabelle"/>
            </w:pPr>
          </w:p>
        </w:tc>
      </w:tr>
      <w:tr w:rsidR="00A37912" w:rsidRPr="00412453" w:rsidTr="004A7702">
        <w:tc>
          <w:tcPr>
            <w:tcW w:w="7126" w:type="dxa"/>
          </w:tcPr>
          <w:p w:rsidR="00A37912" w:rsidRPr="00432619" w:rsidRDefault="00A37912" w:rsidP="00FA1D2D">
            <w:pPr>
              <w:pStyle w:val="QAStandardTabelle"/>
            </w:pPr>
            <w:r w:rsidRPr="00F04AE7">
              <w:t>Allgemeine Hochschulreife</w:t>
            </w:r>
          </w:p>
        </w:tc>
        <w:tc>
          <w:tcPr>
            <w:tcW w:w="1135" w:type="dxa"/>
          </w:tcPr>
          <w:p w:rsidR="00A37912" w:rsidRPr="001B2660" w:rsidRDefault="00A37912" w:rsidP="002116C6">
            <w:pPr>
              <w:pStyle w:val="QAStandardTabelle"/>
            </w:pPr>
          </w:p>
        </w:tc>
        <w:tc>
          <w:tcPr>
            <w:tcW w:w="2004" w:type="dxa"/>
          </w:tcPr>
          <w:p w:rsidR="00A37912" w:rsidRPr="00412453" w:rsidRDefault="00A37912" w:rsidP="00412453">
            <w:pPr>
              <w:pStyle w:val="QAStandardTabelle"/>
            </w:pPr>
          </w:p>
        </w:tc>
      </w:tr>
      <w:tr w:rsidR="00A37912" w:rsidRPr="00412453" w:rsidTr="003721C9">
        <w:tc>
          <w:tcPr>
            <w:tcW w:w="7126" w:type="dxa"/>
          </w:tcPr>
          <w:p w:rsidR="00A37912" w:rsidRPr="006236FE" w:rsidRDefault="00A37912" w:rsidP="002640B3">
            <w:pPr>
              <w:pStyle w:val="QAStandardTabelle"/>
            </w:pPr>
            <w:r w:rsidRPr="006236FE">
              <w:t>Abgänger</w:t>
            </w:r>
            <w:r>
              <w:t>innen und Abgänger</w:t>
            </w:r>
            <w:r w:rsidRPr="006236FE">
              <w:t xml:space="preserve"> </w:t>
            </w:r>
            <w:r w:rsidR="003721C9">
              <w:t xml:space="preserve">aus Q1 und Q2 </w:t>
            </w:r>
            <w:r w:rsidRPr="006236FE">
              <w:t>insgesamt</w:t>
            </w:r>
          </w:p>
        </w:tc>
        <w:tc>
          <w:tcPr>
            <w:tcW w:w="1135" w:type="dxa"/>
          </w:tcPr>
          <w:p w:rsidR="00A37912" w:rsidRPr="001B2660" w:rsidRDefault="00A37912" w:rsidP="002116C6">
            <w:pPr>
              <w:pStyle w:val="QAStandardTabelle"/>
            </w:pPr>
          </w:p>
        </w:tc>
        <w:tc>
          <w:tcPr>
            <w:tcW w:w="2004" w:type="dxa"/>
            <w:shd w:val="clear" w:color="auto" w:fill="808080" w:themeFill="background1" w:themeFillShade="80"/>
          </w:tcPr>
          <w:p w:rsidR="00A37912" w:rsidRPr="003721C9" w:rsidRDefault="00A37912" w:rsidP="00412453">
            <w:pPr>
              <w:pStyle w:val="QAStandardTabelle"/>
              <w:rPr>
                <w:highlight w:val="darkGray"/>
              </w:rPr>
            </w:pPr>
          </w:p>
        </w:tc>
      </w:tr>
    </w:tbl>
    <w:p w:rsidR="00CF69DC" w:rsidRDefault="00CF69DC" w:rsidP="00432619">
      <w:pPr>
        <w:pStyle w:val="QAStandard"/>
      </w:pPr>
    </w:p>
    <w:p w:rsidR="00937B4D" w:rsidRDefault="00937B4D" w:rsidP="005D4AE7">
      <w:pPr>
        <w:pStyle w:val="QAStandard"/>
      </w:pPr>
    </w:p>
    <w:p w:rsidR="00FA1D2D" w:rsidRDefault="00FA1D2D" w:rsidP="00FA1D2D">
      <w:pPr>
        <w:pStyle w:val="berschrift2"/>
      </w:pPr>
      <w:bookmarkStart w:id="26" w:name="_Toc433707505"/>
      <w:r>
        <w:t>Abschlüsse des Berufskollegs</w:t>
      </w:r>
      <w:bookmarkEnd w:id="26"/>
    </w:p>
    <w:p w:rsidR="0051376C" w:rsidRPr="0051376C" w:rsidRDefault="0051376C" w:rsidP="0051376C">
      <w:pPr>
        <w:pStyle w:val="QAStandard"/>
      </w:pPr>
    </w:p>
    <w:tbl>
      <w:tblPr>
        <w:tblStyle w:val="Tabellengitternetz"/>
        <w:tblW w:w="9747" w:type="dxa"/>
        <w:tblLayout w:type="fixed"/>
        <w:tblLook w:val="04A0"/>
      </w:tblPr>
      <w:tblGrid>
        <w:gridCol w:w="6062"/>
        <w:gridCol w:w="1843"/>
        <w:gridCol w:w="1842"/>
      </w:tblGrid>
      <w:tr w:rsidR="00E039E2" w:rsidRPr="0051376C" w:rsidTr="00E039E2">
        <w:trPr>
          <w:trHeight w:val="744"/>
        </w:trPr>
        <w:tc>
          <w:tcPr>
            <w:tcW w:w="6062" w:type="dxa"/>
            <w:vMerge w:val="restart"/>
          </w:tcPr>
          <w:p w:rsidR="00E039E2" w:rsidRPr="0051376C" w:rsidRDefault="00E039E2" w:rsidP="0045301F">
            <w:pPr>
              <w:pStyle w:val="QAZwischenberschriftklein"/>
            </w:pPr>
            <w:r>
              <w:t>Berufliche Abschlüsse mit allgemeinbildenden A</w:t>
            </w:r>
            <w:r>
              <w:t>b</w:t>
            </w:r>
            <w:r>
              <w:t>schlüssen (m. A.) sowie ohne allgemeinbildenden Abschluss (o. A)</w:t>
            </w:r>
          </w:p>
        </w:tc>
        <w:tc>
          <w:tcPr>
            <w:tcW w:w="1843" w:type="dxa"/>
          </w:tcPr>
          <w:p w:rsidR="00E039E2" w:rsidRDefault="00E039E2" w:rsidP="00E039E2">
            <w:pPr>
              <w:pStyle w:val="QAZwischenberschriftklein"/>
              <w:jc w:val="center"/>
              <w:rPr>
                <w:rFonts w:eastAsia="Times"/>
              </w:rPr>
            </w:pPr>
            <w:r w:rsidRPr="00412453">
              <w:rPr>
                <w:rFonts w:eastAsia="Times"/>
              </w:rPr>
              <w:t>m. A.</w:t>
            </w:r>
          </w:p>
          <w:p w:rsidR="00E039E2" w:rsidRPr="000C4CC3" w:rsidRDefault="00E039E2" w:rsidP="00E039E2">
            <w:pPr>
              <w:pStyle w:val="QALegendentext"/>
              <w:jc w:val="center"/>
              <w:rPr>
                <w:rFonts w:eastAsia="Times"/>
              </w:rPr>
            </w:pPr>
            <w:r w:rsidRPr="000C4CC3">
              <w:rPr>
                <w:rFonts w:eastAsia="Times"/>
              </w:rPr>
              <w:t>Daten des letzten Schuljahres</w:t>
            </w:r>
          </w:p>
        </w:tc>
        <w:tc>
          <w:tcPr>
            <w:tcW w:w="1842" w:type="dxa"/>
          </w:tcPr>
          <w:p w:rsidR="00E039E2" w:rsidRDefault="00E039E2" w:rsidP="00E039E2">
            <w:pPr>
              <w:pStyle w:val="QAZwischenberschriftklein"/>
              <w:jc w:val="center"/>
              <w:rPr>
                <w:rFonts w:eastAsia="Times"/>
              </w:rPr>
            </w:pPr>
            <w:r w:rsidRPr="00412453">
              <w:rPr>
                <w:rFonts w:eastAsia="Times"/>
              </w:rPr>
              <w:t>o. A</w:t>
            </w:r>
            <w:r>
              <w:rPr>
                <w:rFonts w:eastAsia="Times"/>
              </w:rPr>
              <w:t>.</w:t>
            </w:r>
          </w:p>
          <w:p w:rsidR="00E039E2" w:rsidRPr="000C4CC3" w:rsidRDefault="00E039E2" w:rsidP="00E039E2">
            <w:pPr>
              <w:pStyle w:val="QALegendentext"/>
              <w:jc w:val="center"/>
              <w:rPr>
                <w:rFonts w:eastAsia="Times"/>
              </w:rPr>
            </w:pPr>
            <w:r w:rsidRPr="000C4CC3">
              <w:rPr>
                <w:rFonts w:eastAsia="Times"/>
              </w:rPr>
              <w:t>Daten des letzten Schuljahres</w:t>
            </w:r>
          </w:p>
        </w:tc>
      </w:tr>
      <w:tr w:rsidR="00E039E2" w:rsidRPr="0051376C" w:rsidTr="00E039E2">
        <w:trPr>
          <w:trHeight w:val="161"/>
        </w:trPr>
        <w:tc>
          <w:tcPr>
            <w:tcW w:w="6062" w:type="dxa"/>
            <w:vMerge/>
          </w:tcPr>
          <w:p w:rsidR="00E039E2" w:rsidRPr="0051376C" w:rsidRDefault="00E039E2" w:rsidP="0051376C">
            <w:pPr>
              <w:pStyle w:val="QAStandard"/>
              <w:rPr>
                <w:rFonts w:eastAsia="Times"/>
              </w:rPr>
            </w:pPr>
          </w:p>
        </w:tc>
        <w:tc>
          <w:tcPr>
            <w:tcW w:w="1843" w:type="dxa"/>
          </w:tcPr>
          <w:p w:rsidR="00E039E2" w:rsidRPr="0051376C" w:rsidRDefault="00E039E2" w:rsidP="00E039E2">
            <w:pPr>
              <w:pStyle w:val="QAZwischenberschriftklein"/>
              <w:jc w:val="center"/>
            </w:pPr>
            <w:r w:rsidRPr="0051376C">
              <w:t>Anzahl</w:t>
            </w:r>
          </w:p>
        </w:tc>
        <w:tc>
          <w:tcPr>
            <w:tcW w:w="1842" w:type="dxa"/>
          </w:tcPr>
          <w:p w:rsidR="00E039E2" w:rsidRPr="0051376C" w:rsidRDefault="00E039E2" w:rsidP="00E039E2">
            <w:pPr>
              <w:pStyle w:val="QAZwischenberschriftklein"/>
              <w:jc w:val="center"/>
            </w:pPr>
            <w:r w:rsidRPr="0051376C">
              <w:t>Anzahl</w:t>
            </w:r>
          </w:p>
        </w:tc>
      </w:tr>
      <w:tr w:rsidR="00E039E2" w:rsidRPr="00412453" w:rsidTr="00E039E2">
        <w:tc>
          <w:tcPr>
            <w:tcW w:w="6062" w:type="dxa"/>
          </w:tcPr>
          <w:p w:rsidR="00E039E2" w:rsidRPr="0051376C" w:rsidRDefault="00E039E2" w:rsidP="006236FE">
            <w:pPr>
              <w:pStyle w:val="QAStandardTabelle"/>
              <w:rPr>
                <w:rFonts w:eastAsia="Times"/>
              </w:rPr>
            </w:pPr>
            <w:r w:rsidRPr="00412453">
              <w:rPr>
                <w:rFonts w:eastAsia="Times"/>
              </w:rPr>
              <w:t>Berufsabschluss nach Landesrecht</w:t>
            </w:r>
          </w:p>
        </w:tc>
        <w:tc>
          <w:tcPr>
            <w:tcW w:w="1843" w:type="dxa"/>
          </w:tcPr>
          <w:p w:rsidR="00E039E2" w:rsidRPr="0051376C" w:rsidRDefault="00E039E2" w:rsidP="006236FE">
            <w:pPr>
              <w:pStyle w:val="QAStandardTabelle"/>
            </w:pPr>
          </w:p>
        </w:tc>
        <w:tc>
          <w:tcPr>
            <w:tcW w:w="1842" w:type="dxa"/>
          </w:tcPr>
          <w:p w:rsidR="00E039E2" w:rsidRPr="00412453" w:rsidRDefault="00E039E2" w:rsidP="006236FE">
            <w:pPr>
              <w:pStyle w:val="QAStandardTabelle"/>
            </w:pPr>
          </w:p>
        </w:tc>
      </w:tr>
      <w:tr w:rsidR="00E039E2" w:rsidRPr="00412453" w:rsidTr="00E039E2">
        <w:tc>
          <w:tcPr>
            <w:tcW w:w="6062" w:type="dxa"/>
          </w:tcPr>
          <w:p w:rsidR="00E039E2" w:rsidRPr="0051376C" w:rsidRDefault="00E039E2" w:rsidP="006236FE">
            <w:pPr>
              <w:pStyle w:val="QAStandardTabelle"/>
              <w:rPr>
                <w:rFonts w:eastAsia="Times"/>
              </w:rPr>
            </w:pPr>
            <w:r w:rsidRPr="00412453">
              <w:rPr>
                <w:rFonts w:eastAsia="Times"/>
              </w:rPr>
              <w:t>Berufsabschl</w:t>
            </w:r>
            <w:r>
              <w:rPr>
                <w:rFonts w:eastAsia="Times"/>
              </w:rPr>
              <w:t>uss nach Bundesrecht (Kammerprü</w:t>
            </w:r>
            <w:r w:rsidRPr="00412453">
              <w:rPr>
                <w:rFonts w:eastAsia="Times"/>
              </w:rPr>
              <w:t>fung)</w:t>
            </w:r>
          </w:p>
        </w:tc>
        <w:tc>
          <w:tcPr>
            <w:tcW w:w="1843" w:type="dxa"/>
          </w:tcPr>
          <w:p w:rsidR="00E039E2" w:rsidRPr="0051376C" w:rsidRDefault="00E039E2" w:rsidP="006236FE">
            <w:pPr>
              <w:pStyle w:val="QAStandardTabelle"/>
            </w:pPr>
          </w:p>
        </w:tc>
        <w:tc>
          <w:tcPr>
            <w:tcW w:w="1842" w:type="dxa"/>
          </w:tcPr>
          <w:p w:rsidR="00E039E2" w:rsidRPr="00412453" w:rsidRDefault="00E039E2" w:rsidP="006236FE">
            <w:pPr>
              <w:pStyle w:val="QAStandardTabelle"/>
            </w:pPr>
          </w:p>
        </w:tc>
      </w:tr>
      <w:tr w:rsidR="00E039E2" w:rsidRPr="00412453" w:rsidTr="00E039E2">
        <w:tc>
          <w:tcPr>
            <w:tcW w:w="6062" w:type="dxa"/>
          </w:tcPr>
          <w:p w:rsidR="00E039E2" w:rsidRPr="0051376C" w:rsidRDefault="00E039E2" w:rsidP="006236FE">
            <w:pPr>
              <w:pStyle w:val="QAStandardTabelle"/>
              <w:rPr>
                <w:rFonts w:eastAsia="Times"/>
              </w:rPr>
            </w:pPr>
            <w:r w:rsidRPr="00412453">
              <w:rPr>
                <w:rFonts w:eastAsia="Times"/>
              </w:rPr>
              <w:t>Fachschulexamen</w:t>
            </w:r>
          </w:p>
        </w:tc>
        <w:tc>
          <w:tcPr>
            <w:tcW w:w="1843" w:type="dxa"/>
          </w:tcPr>
          <w:p w:rsidR="00E039E2" w:rsidRPr="0051376C" w:rsidRDefault="00E039E2" w:rsidP="006236FE">
            <w:pPr>
              <w:pStyle w:val="QAStandardTabelle"/>
            </w:pPr>
          </w:p>
        </w:tc>
        <w:tc>
          <w:tcPr>
            <w:tcW w:w="1842" w:type="dxa"/>
          </w:tcPr>
          <w:p w:rsidR="00E039E2" w:rsidRPr="00412453" w:rsidRDefault="00E039E2" w:rsidP="006236FE">
            <w:pPr>
              <w:pStyle w:val="QAStandardTabelle"/>
            </w:pPr>
          </w:p>
        </w:tc>
      </w:tr>
      <w:tr w:rsidR="00E039E2" w:rsidRPr="00412453" w:rsidTr="00E039E2">
        <w:tc>
          <w:tcPr>
            <w:tcW w:w="6062" w:type="dxa"/>
          </w:tcPr>
          <w:p w:rsidR="00E039E2" w:rsidRPr="006236FE" w:rsidRDefault="00E039E2" w:rsidP="002640B3">
            <w:pPr>
              <w:pStyle w:val="QAStandardTabelle"/>
            </w:pPr>
            <w:r w:rsidRPr="006236FE">
              <w:t>Abgänger</w:t>
            </w:r>
            <w:r>
              <w:t>innen und Abgänger</w:t>
            </w:r>
            <w:r w:rsidRPr="006236FE">
              <w:t xml:space="preserve"> insgesamt</w:t>
            </w:r>
          </w:p>
        </w:tc>
        <w:tc>
          <w:tcPr>
            <w:tcW w:w="1843" w:type="dxa"/>
          </w:tcPr>
          <w:p w:rsidR="00E039E2" w:rsidRPr="0051376C" w:rsidRDefault="00E039E2" w:rsidP="006236FE">
            <w:pPr>
              <w:pStyle w:val="QAStandardTabelle"/>
            </w:pPr>
          </w:p>
        </w:tc>
        <w:tc>
          <w:tcPr>
            <w:tcW w:w="1842" w:type="dxa"/>
          </w:tcPr>
          <w:p w:rsidR="00E039E2" w:rsidRPr="00412453" w:rsidRDefault="00E039E2" w:rsidP="006236FE">
            <w:pPr>
              <w:pStyle w:val="QAStandardTabelle"/>
            </w:pPr>
          </w:p>
        </w:tc>
      </w:tr>
      <w:tr w:rsidR="00E039E2" w:rsidRPr="00412453" w:rsidTr="00E039E2">
        <w:tc>
          <w:tcPr>
            <w:tcW w:w="6062" w:type="dxa"/>
          </w:tcPr>
          <w:p w:rsidR="00E039E2" w:rsidRPr="0051376C" w:rsidRDefault="00E039E2" w:rsidP="006236FE">
            <w:pPr>
              <w:pStyle w:val="QAStandardTabelle"/>
              <w:rPr>
                <w:rFonts w:eastAsia="Times"/>
              </w:rPr>
            </w:pPr>
            <w:r w:rsidRPr="0051376C">
              <w:rPr>
                <w:rFonts w:eastAsia="Times"/>
              </w:rPr>
              <w:t>Abschlüsse insgesamt</w:t>
            </w:r>
          </w:p>
        </w:tc>
        <w:tc>
          <w:tcPr>
            <w:tcW w:w="1843" w:type="dxa"/>
          </w:tcPr>
          <w:p w:rsidR="00E039E2" w:rsidRPr="0051376C" w:rsidRDefault="00E039E2" w:rsidP="006236FE">
            <w:pPr>
              <w:pStyle w:val="QAStandardTabelle"/>
            </w:pPr>
          </w:p>
        </w:tc>
        <w:tc>
          <w:tcPr>
            <w:tcW w:w="1842" w:type="dxa"/>
          </w:tcPr>
          <w:p w:rsidR="00E039E2" w:rsidRPr="00412453" w:rsidRDefault="00E039E2" w:rsidP="006236FE">
            <w:pPr>
              <w:pStyle w:val="QAStandardTabelle"/>
            </w:pPr>
          </w:p>
        </w:tc>
      </w:tr>
      <w:tr w:rsidR="00E039E2" w:rsidRPr="00412453" w:rsidTr="00E039E2">
        <w:tc>
          <w:tcPr>
            <w:tcW w:w="6062" w:type="dxa"/>
          </w:tcPr>
          <w:p w:rsidR="00E039E2" w:rsidRPr="0051376C" w:rsidRDefault="00E039E2" w:rsidP="006236FE">
            <w:pPr>
              <w:pStyle w:val="QAStandardTabelle"/>
              <w:rPr>
                <w:rFonts w:eastAsia="Times"/>
              </w:rPr>
            </w:pPr>
            <w:r w:rsidRPr="0051376C">
              <w:rPr>
                <w:rFonts w:eastAsia="Times"/>
              </w:rPr>
              <w:t>Schülerinnen und Schüler ohne Abschluss</w:t>
            </w:r>
          </w:p>
        </w:tc>
        <w:tc>
          <w:tcPr>
            <w:tcW w:w="1843" w:type="dxa"/>
          </w:tcPr>
          <w:p w:rsidR="00E039E2" w:rsidRPr="0051376C" w:rsidRDefault="00E039E2" w:rsidP="006236FE">
            <w:pPr>
              <w:pStyle w:val="QAStandardTabelle"/>
            </w:pPr>
          </w:p>
        </w:tc>
        <w:tc>
          <w:tcPr>
            <w:tcW w:w="1842" w:type="dxa"/>
          </w:tcPr>
          <w:p w:rsidR="00E039E2" w:rsidRPr="00412453" w:rsidRDefault="00E039E2" w:rsidP="006236FE">
            <w:pPr>
              <w:pStyle w:val="QAStandardTabelle"/>
            </w:pPr>
          </w:p>
        </w:tc>
      </w:tr>
    </w:tbl>
    <w:p w:rsidR="00B62DC4" w:rsidRDefault="00B62DC4">
      <w:pPr>
        <w:spacing w:before="0" w:after="0" w:line="240" w:lineRule="auto"/>
        <w:jc w:val="left"/>
      </w:pPr>
      <w:r>
        <w:br w:type="page"/>
      </w:r>
    </w:p>
    <w:p w:rsidR="005732CA" w:rsidRDefault="005732CA" w:rsidP="003D6098">
      <w:pPr>
        <w:pStyle w:val="QAStandard"/>
      </w:pPr>
    </w:p>
    <w:tbl>
      <w:tblPr>
        <w:tblStyle w:val="Tabellengitternetz"/>
        <w:tblW w:w="8897" w:type="dxa"/>
        <w:tblLook w:val="04A0"/>
      </w:tblPr>
      <w:tblGrid>
        <w:gridCol w:w="7126"/>
        <w:gridCol w:w="1771"/>
      </w:tblGrid>
      <w:tr w:rsidR="005464A9" w:rsidRPr="003D6098" w:rsidTr="005464A9">
        <w:trPr>
          <w:cantSplit/>
        </w:trPr>
        <w:tc>
          <w:tcPr>
            <w:tcW w:w="7126" w:type="dxa"/>
            <w:vMerge w:val="restart"/>
          </w:tcPr>
          <w:p w:rsidR="005464A9" w:rsidRPr="003D6098" w:rsidRDefault="005464A9" w:rsidP="005732CA">
            <w:pPr>
              <w:pStyle w:val="QAZwischenberschriftklein"/>
              <w:keepLines/>
              <w:rPr>
                <w:rFonts w:eastAsia="Times"/>
              </w:rPr>
            </w:pPr>
            <w:r w:rsidRPr="003D6098">
              <w:rPr>
                <w:rFonts w:eastAsia="Times"/>
              </w:rPr>
              <w:t xml:space="preserve">Schulische Abschlüsse </w:t>
            </w:r>
          </w:p>
          <w:p w:rsidR="005464A9" w:rsidRPr="00412453" w:rsidRDefault="005464A9" w:rsidP="005732CA">
            <w:pPr>
              <w:pStyle w:val="QAStandard"/>
              <w:keepLines/>
            </w:pPr>
            <w:r w:rsidRPr="00412453">
              <w:t>(in diesem Berufskolleg erworbene Abschlüsse)</w:t>
            </w:r>
          </w:p>
        </w:tc>
        <w:tc>
          <w:tcPr>
            <w:tcW w:w="1771" w:type="dxa"/>
          </w:tcPr>
          <w:p w:rsidR="005464A9" w:rsidRPr="003D6098" w:rsidRDefault="005464A9" w:rsidP="005732CA">
            <w:pPr>
              <w:pStyle w:val="QALegendentext"/>
              <w:keepLines/>
              <w:rPr>
                <w:rFonts w:eastAsia="Times"/>
              </w:rPr>
            </w:pPr>
            <w:r w:rsidRPr="003D6098">
              <w:rPr>
                <w:rFonts w:eastAsia="Times"/>
              </w:rPr>
              <w:t>Daten des letzten</w:t>
            </w:r>
            <w:r>
              <w:rPr>
                <w:rFonts w:eastAsia="Times"/>
              </w:rPr>
              <w:t xml:space="preserve"> Schuljahres</w:t>
            </w:r>
          </w:p>
        </w:tc>
      </w:tr>
      <w:tr w:rsidR="005464A9" w:rsidRPr="003D6098" w:rsidTr="005464A9">
        <w:trPr>
          <w:cantSplit/>
        </w:trPr>
        <w:tc>
          <w:tcPr>
            <w:tcW w:w="7126" w:type="dxa"/>
            <w:vMerge/>
          </w:tcPr>
          <w:p w:rsidR="005464A9" w:rsidRPr="003D6098" w:rsidRDefault="005464A9" w:rsidP="005732CA">
            <w:pPr>
              <w:pStyle w:val="QAStandard"/>
              <w:keepLines/>
              <w:rPr>
                <w:rFonts w:eastAsia="Times"/>
              </w:rPr>
            </w:pPr>
          </w:p>
        </w:tc>
        <w:tc>
          <w:tcPr>
            <w:tcW w:w="1771" w:type="dxa"/>
          </w:tcPr>
          <w:p w:rsidR="005464A9" w:rsidRPr="003D6098" w:rsidRDefault="005464A9" w:rsidP="005464A9">
            <w:pPr>
              <w:pStyle w:val="QAZwischenberschriftklein"/>
              <w:keepLines/>
              <w:jc w:val="center"/>
              <w:rPr>
                <w:rFonts w:eastAsia="Times"/>
              </w:rPr>
            </w:pPr>
            <w:r w:rsidRPr="003D6098">
              <w:rPr>
                <w:rFonts w:eastAsia="Times"/>
              </w:rPr>
              <w:t>Anzahl</w:t>
            </w:r>
          </w:p>
        </w:tc>
      </w:tr>
      <w:tr w:rsidR="005464A9" w:rsidRPr="00412453" w:rsidTr="005464A9">
        <w:trPr>
          <w:cantSplit/>
        </w:trPr>
        <w:tc>
          <w:tcPr>
            <w:tcW w:w="7126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  <w:r w:rsidRPr="003D6098">
              <w:rPr>
                <w:rFonts w:eastAsia="Times"/>
              </w:rPr>
              <w:t>Hauptschulabschluss</w:t>
            </w:r>
          </w:p>
        </w:tc>
        <w:tc>
          <w:tcPr>
            <w:tcW w:w="1771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</w:p>
        </w:tc>
      </w:tr>
      <w:tr w:rsidR="005464A9" w:rsidRPr="00412453" w:rsidTr="005464A9">
        <w:trPr>
          <w:cantSplit/>
        </w:trPr>
        <w:tc>
          <w:tcPr>
            <w:tcW w:w="7126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  <w:r w:rsidRPr="003D6098">
              <w:rPr>
                <w:rFonts w:eastAsia="Times"/>
              </w:rPr>
              <w:t>Berufsschulabschluss / Hauptschulabschluss nach Klasse 10</w:t>
            </w:r>
          </w:p>
        </w:tc>
        <w:tc>
          <w:tcPr>
            <w:tcW w:w="1771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</w:p>
        </w:tc>
      </w:tr>
      <w:tr w:rsidR="005464A9" w:rsidRPr="00412453" w:rsidTr="005464A9">
        <w:trPr>
          <w:cantSplit/>
        </w:trPr>
        <w:tc>
          <w:tcPr>
            <w:tcW w:w="7126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  <w:r w:rsidRPr="003D6098">
              <w:rPr>
                <w:rFonts w:eastAsia="Times"/>
              </w:rPr>
              <w:t>Berufsschulabsch</w:t>
            </w:r>
            <w:r>
              <w:rPr>
                <w:rFonts w:eastAsia="Times"/>
              </w:rPr>
              <w:t>luss / Mittlerer Schulabschluss (FOR</w:t>
            </w:r>
            <w:r w:rsidRPr="003D6098">
              <w:rPr>
                <w:rFonts w:eastAsia="Times"/>
              </w:rPr>
              <w:t>)</w:t>
            </w:r>
          </w:p>
        </w:tc>
        <w:tc>
          <w:tcPr>
            <w:tcW w:w="1771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</w:p>
        </w:tc>
      </w:tr>
      <w:tr w:rsidR="005464A9" w:rsidRPr="00412453" w:rsidTr="005464A9">
        <w:trPr>
          <w:cantSplit/>
        </w:trPr>
        <w:tc>
          <w:tcPr>
            <w:tcW w:w="7126" w:type="dxa"/>
          </w:tcPr>
          <w:p w:rsidR="005464A9" w:rsidRPr="003D6098" w:rsidRDefault="005464A9" w:rsidP="003721C9">
            <w:pPr>
              <w:pStyle w:val="QAStandardTabelle"/>
              <w:rPr>
                <w:rFonts w:eastAsia="Times"/>
              </w:rPr>
            </w:pPr>
            <w:r w:rsidRPr="003D6098">
              <w:rPr>
                <w:rFonts w:eastAsia="Times"/>
              </w:rPr>
              <w:t>Mittlerer Schulabs</w:t>
            </w:r>
            <w:r>
              <w:rPr>
                <w:rFonts w:eastAsia="Times"/>
              </w:rPr>
              <w:t>chluss (FOR) mit Berechti</w:t>
            </w:r>
            <w:r w:rsidRPr="003D6098">
              <w:rPr>
                <w:rFonts w:eastAsia="Times"/>
              </w:rPr>
              <w:t xml:space="preserve">gung zum Besuch </w:t>
            </w:r>
            <w:r>
              <w:rPr>
                <w:rFonts w:eastAsia="Times"/>
              </w:rPr>
              <w:t>der gymnasialen Oberstufe</w:t>
            </w:r>
          </w:p>
        </w:tc>
        <w:tc>
          <w:tcPr>
            <w:tcW w:w="1771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</w:p>
        </w:tc>
      </w:tr>
      <w:tr w:rsidR="005464A9" w:rsidRPr="00412453" w:rsidTr="005464A9">
        <w:trPr>
          <w:cantSplit/>
        </w:trPr>
        <w:tc>
          <w:tcPr>
            <w:tcW w:w="7126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  <w:r w:rsidRPr="003D6098">
              <w:rPr>
                <w:rFonts w:eastAsia="Times"/>
              </w:rPr>
              <w:t>Fachhochschulreife</w:t>
            </w:r>
          </w:p>
        </w:tc>
        <w:tc>
          <w:tcPr>
            <w:tcW w:w="1771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</w:p>
        </w:tc>
      </w:tr>
      <w:tr w:rsidR="005464A9" w:rsidRPr="00412453" w:rsidTr="005464A9">
        <w:trPr>
          <w:cantSplit/>
        </w:trPr>
        <w:tc>
          <w:tcPr>
            <w:tcW w:w="7126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  <w:r w:rsidRPr="003D6098">
              <w:rPr>
                <w:rFonts w:eastAsia="Times"/>
              </w:rPr>
              <w:t>Allgemeine Hochschulreife</w:t>
            </w:r>
          </w:p>
        </w:tc>
        <w:tc>
          <w:tcPr>
            <w:tcW w:w="1771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</w:p>
        </w:tc>
      </w:tr>
      <w:tr w:rsidR="005464A9" w:rsidRPr="00412453" w:rsidTr="005464A9">
        <w:trPr>
          <w:cantSplit/>
        </w:trPr>
        <w:tc>
          <w:tcPr>
            <w:tcW w:w="7126" w:type="dxa"/>
          </w:tcPr>
          <w:p w:rsidR="005464A9" w:rsidRPr="006236FE" w:rsidRDefault="005464A9" w:rsidP="002640B3">
            <w:pPr>
              <w:pStyle w:val="QAStandardTabelle"/>
            </w:pPr>
            <w:r w:rsidRPr="006236FE">
              <w:t>Abgänger</w:t>
            </w:r>
            <w:r>
              <w:t>innen und Abgänger</w:t>
            </w:r>
            <w:r w:rsidRPr="006236FE">
              <w:t xml:space="preserve"> insgesamt</w:t>
            </w:r>
          </w:p>
        </w:tc>
        <w:tc>
          <w:tcPr>
            <w:tcW w:w="1771" w:type="dxa"/>
          </w:tcPr>
          <w:p w:rsidR="005464A9" w:rsidRPr="003D6098" w:rsidRDefault="005464A9" w:rsidP="005732CA">
            <w:pPr>
              <w:pStyle w:val="QAStandardTabelle"/>
              <w:rPr>
                <w:rFonts w:eastAsia="Times"/>
              </w:rPr>
            </w:pPr>
          </w:p>
        </w:tc>
      </w:tr>
    </w:tbl>
    <w:p w:rsidR="005732CA" w:rsidRDefault="005732CA" w:rsidP="005D4AE7">
      <w:pPr>
        <w:pStyle w:val="QAStandard"/>
      </w:pPr>
      <w:r>
        <w:br w:type="page"/>
      </w:r>
    </w:p>
    <w:p w:rsidR="00B506AF" w:rsidRDefault="003721C9" w:rsidP="00B506AF">
      <w:pPr>
        <w:pStyle w:val="berschrift1"/>
      </w:pPr>
      <w:bookmarkStart w:id="27" w:name="_Toc433707506"/>
      <w:r>
        <w:lastRenderedPageBreak/>
        <w:t xml:space="preserve">Maßnahmen der </w:t>
      </w:r>
      <w:r w:rsidR="00B506AF">
        <w:t>Schulentwicklung</w:t>
      </w:r>
      <w:bookmarkEnd w:id="27"/>
      <w:r w:rsidR="00B506AF">
        <w:t xml:space="preserve"> </w:t>
      </w:r>
    </w:p>
    <w:p w:rsidR="00B506AF" w:rsidRDefault="00B62C08" w:rsidP="00B506AF">
      <w:pPr>
        <w:pStyle w:val="QAStandard"/>
      </w:pPr>
      <w:r>
        <w:t>S</w:t>
      </w:r>
      <w:r w:rsidR="00B506AF">
        <w:t xml:space="preserve">tellen Sie </w:t>
      </w:r>
      <w:r>
        <w:t xml:space="preserve">hier </w:t>
      </w:r>
      <w:r w:rsidR="00B506AF">
        <w:t>in Kurzform die aktuellen und geplanten Entwicklungsvorhaben Ihrer Sch</w:t>
      </w:r>
      <w:r w:rsidR="00B506AF">
        <w:t>u</w:t>
      </w:r>
      <w:r w:rsidR="00B506AF">
        <w:t>le  – insbesondere mit Blick auf die Unterrichtsentwicklung – dar (Titel, Ziele, Maßnahmen, gegenwärtiger Prozessstand).</w:t>
      </w:r>
    </w:p>
    <w:p w:rsidR="00B506AF" w:rsidRPr="00B506AF" w:rsidRDefault="00B506AF" w:rsidP="00B506AF">
      <w:pPr>
        <w:pStyle w:val="QAStandard"/>
      </w:pPr>
    </w:p>
    <w:tbl>
      <w:tblPr>
        <w:tblStyle w:val="Tabellengitternetz"/>
        <w:tblW w:w="0" w:type="auto"/>
        <w:tblLook w:val="04A0"/>
      </w:tblPr>
      <w:tblGrid>
        <w:gridCol w:w="9606"/>
      </w:tblGrid>
      <w:tr w:rsidR="00B506AF" w:rsidRPr="00B506AF" w:rsidTr="002116C6">
        <w:tc>
          <w:tcPr>
            <w:tcW w:w="9606" w:type="dxa"/>
          </w:tcPr>
          <w:p w:rsidR="00B506AF" w:rsidRPr="00B506AF" w:rsidRDefault="00B506AF" w:rsidP="00B506AF">
            <w:pPr>
              <w:pStyle w:val="QAStandard"/>
              <w:rPr>
                <w:rFonts w:eastAsia="Times"/>
              </w:rPr>
            </w:pPr>
          </w:p>
          <w:p w:rsidR="00B506AF" w:rsidRDefault="00B506AF" w:rsidP="00B506AF">
            <w:pPr>
              <w:pStyle w:val="QAStandard"/>
              <w:rPr>
                <w:rFonts w:eastAsia="Times"/>
              </w:rPr>
            </w:pPr>
          </w:p>
          <w:p w:rsidR="00B506AF" w:rsidRDefault="00B506AF" w:rsidP="00B506AF">
            <w:pPr>
              <w:pStyle w:val="QAStandard"/>
              <w:rPr>
                <w:rFonts w:eastAsia="Times"/>
              </w:rPr>
            </w:pPr>
          </w:p>
          <w:p w:rsidR="00B506AF" w:rsidRDefault="00B506AF" w:rsidP="00B506AF">
            <w:pPr>
              <w:pStyle w:val="QAStandard"/>
              <w:rPr>
                <w:rFonts w:eastAsia="Times"/>
              </w:rPr>
            </w:pPr>
          </w:p>
          <w:p w:rsidR="00B506AF" w:rsidRPr="00B506AF" w:rsidRDefault="00B506AF" w:rsidP="00B506AF">
            <w:pPr>
              <w:pStyle w:val="QAStandard"/>
              <w:rPr>
                <w:rFonts w:eastAsia="Times"/>
              </w:rPr>
            </w:pPr>
          </w:p>
          <w:p w:rsidR="00B506AF" w:rsidRPr="00B506AF" w:rsidRDefault="00B506AF" w:rsidP="00B506AF">
            <w:pPr>
              <w:pStyle w:val="QAStandard"/>
              <w:rPr>
                <w:rFonts w:eastAsia="Times"/>
              </w:rPr>
            </w:pPr>
          </w:p>
          <w:p w:rsidR="00B506AF" w:rsidRPr="00B506AF" w:rsidRDefault="00B506AF" w:rsidP="00B506AF">
            <w:pPr>
              <w:pStyle w:val="QAStandard"/>
              <w:rPr>
                <w:rFonts w:eastAsia="Times"/>
              </w:rPr>
            </w:pPr>
          </w:p>
        </w:tc>
      </w:tr>
    </w:tbl>
    <w:p w:rsidR="00B506AF" w:rsidRPr="00B506AF" w:rsidRDefault="00B506AF" w:rsidP="00B506AF">
      <w:pPr>
        <w:pStyle w:val="QAStandard"/>
      </w:pPr>
    </w:p>
    <w:p w:rsidR="00B506AF" w:rsidRDefault="00B506AF" w:rsidP="00B506AF">
      <w:pPr>
        <w:pStyle w:val="QAStandard"/>
      </w:pPr>
    </w:p>
    <w:p w:rsidR="009B7698" w:rsidRDefault="009B7698" w:rsidP="009B7698">
      <w:pPr>
        <w:pStyle w:val="berschrift1"/>
      </w:pPr>
      <w:bookmarkStart w:id="28" w:name="_Toc433707507"/>
      <w:r>
        <w:t>Evaluation</w:t>
      </w:r>
      <w:bookmarkStart w:id="29" w:name="_GoBack"/>
      <w:bookmarkEnd w:id="29"/>
      <w:r>
        <w:t>, Ergebnisse und Konsequenzen</w:t>
      </w:r>
      <w:bookmarkEnd w:id="28"/>
      <w:r>
        <w:t xml:space="preserve"> </w:t>
      </w:r>
    </w:p>
    <w:p w:rsidR="009B7698" w:rsidRDefault="00B62C08" w:rsidP="009B7698">
      <w:pPr>
        <w:pStyle w:val="QAStandard"/>
      </w:pPr>
      <w:r>
        <w:t>Stellen Sie hier</w:t>
      </w:r>
      <w:r w:rsidR="009B7698">
        <w:t xml:space="preserve"> in Kurzform die abgeschlossenen Evaluationsvorhaben </w:t>
      </w:r>
      <w:r w:rsidR="009A693D">
        <w:t>so</w:t>
      </w:r>
      <w:r w:rsidR="009B7698">
        <w:t>wie ggf. die a</w:t>
      </w:r>
      <w:r w:rsidR="009B7698">
        <w:t>k</w:t>
      </w:r>
      <w:r w:rsidR="009B7698">
        <w:t xml:space="preserve">tuellen und geplanten Evaluationsmaßnahmen Ihrer Schule dar. </w:t>
      </w:r>
    </w:p>
    <w:tbl>
      <w:tblPr>
        <w:tblStyle w:val="Tabellengitternetz"/>
        <w:tblW w:w="9806" w:type="dxa"/>
        <w:tblLayout w:type="fixed"/>
        <w:tblLook w:val="04A0"/>
      </w:tblPr>
      <w:tblGrid>
        <w:gridCol w:w="963"/>
        <w:gridCol w:w="2891"/>
        <w:gridCol w:w="1984"/>
        <w:gridCol w:w="1984"/>
        <w:gridCol w:w="1984"/>
      </w:tblGrid>
      <w:tr w:rsidR="009B7698" w:rsidRPr="009B7698" w:rsidTr="009B7698">
        <w:tc>
          <w:tcPr>
            <w:tcW w:w="963" w:type="dxa"/>
          </w:tcPr>
          <w:p w:rsidR="009B7698" w:rsidRPr="009B7698" w:rsidRDefault="009B7698" w:rsidP="009B7698">
            <w:pPr>
              <w:pStyle w:val="QAZwischenberschriftklein"/>
            </w:pPr>
            <w:r w:rsidRPr="009B7698">
              <w:t>Datum</w:t>
            </w:r>
          </w:p>
        </w:tc>
        <w:tc>
          <w:tcPr>
            <w:tcW w:w="2891" w:type="dxa"/>
          </w:tcPr>
          <w:p w:rsidR="009B7698" w:rsidRPr="009B7698" w:rsidRDefault="009B7698" w:rsidP="009B7698">
            <w:pPr>
              <w:pStyle w:val="QAZwischenberschriftklein"/>
            </w:pPr>
            <w:r w:rsidRPr="009B7698">
              <w:t>Thema</w:t>
            </w: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Zwischenberschriftklein"/>
            </w:pPr>
            <w:r w:rsidRPr="009B7698">
              <w:t>Beteiligte</w:t>
            </w:r>
          </w:p>
        </w:tc>
        <w:tc>
          <w:tcPr>
            <w:tcW w:w="1984" w:type="dxa"/>
          </w:tcPr>
          <w:p w:rsidR="009B7698" w:rsidRDefault="009B7698" w:rsidP="009B7698">
            <w:pPr>
              <w:pStyle w:val="QAZwischenberschriftklein"/>
            </w:pPr>
            <w:r w:rsidRPr="009B7698">
              <w:t>Ergebnisse</w:t>
            </w:r>
          </w:p>
          <w:p w:rsidR="009B7698" w:rsidRPr="009B7698" w:rsidRDefault="009B7698" w:rsidP="009B7698">
            <w:pPr>
              <w:pStyle w:val="QAStandard"/>
            </w:pPr>
            <w:r w:rsidRPr="009B7698">
              <w:t>(Stichworte)</w:t>
            </w:r>
          </w:p>
        </w:tc>
        <w:tc>
          <w:tcPr>
            <w:tcW w:w="1984" w:type="dxa"/>
          </w:tcPr>
          <w:p w:rsidR="009B7698" w:rsidRDefault="009B7698" w:rsidP="009B7698">
            <w:pPr>
              <w:pStyle w:val="QAZwischenberschriftklein"/>
            </w:pPr>
            <w:r>
              <w:t>Konsequen</w:t>
            </w:r>
            <w:r w:rsidRPr="009B7698">
              <w:t>zen</w:t>
            </w:r>
          </w:p>
          <w:p w:rsidR="009B7698" w:rsidRPr="009B7698" w:rsidRDefault="009B7698" w:rsidP="009B7698">
            <w:pPr>
              <w:pStyle w:val="QAStandard"/>
            </w:pPr>
            <w:r w:rsidRPr="009B7698">
              <w:t>(Stichworte)</w:t>
            </w:r>
          </w:p>
        </w:tc>
      </w:tr>
      <w:tr w:rsidR="009B7698" w:rsidRPr="009B7698" w:rsidTr="009B7698">
        <w:tc>
          <w:tcPr>
            <w:tcW w:w="963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2891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</w:tr>
      <w:tr w:rsidR="009B7698" w:rsidRPr="009B7698" w:rsidTr="009B7698">
        <w:tc>
          <w:tcPr>
            <w:tcW w:w="963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2891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</w:tr>
      <w:tr w:rsidR="009B7698" w:rsidRPr="009B7698" w:rsidTr="009B7698">
        <w:tc>
          <w:tcPr>
            <w:tcW w:w="963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2891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</w:tr>
      <w:tr w:rsidR="009B7698" w:rsidRPr="009B7698" w:rsidTr="009B7698">
        <w:tc>
          <w:tcPr>
            <w:tcW w:w="963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2891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  <w:tc>
          <w:tcPr>
            <w:tcW w:w="1984" w:type="dxa"/>
          </w:tcPr>
          <w:p w:rsidR="009B7698" w:rsidRPr="009B7698" w:rsidRDefault="009B7698" w:rsidP="009B7698">
            <w:pPr>
              <w:pStyle w:val="QAStandardTabelle"/>
            </w:pPr>
          </w:p>
        </w:tc>
      </w:tr>
    </w:tbl>
    <w:p w:rsidR="00B506AF" w:rsidRDefault="00B506AF" w:rsidP="00B506AF">
      <w:pPr>
        <w:pStyle w:val="QAStandard"/>
      </w:pPr>
    </w:p>
    <w:sectPr w:rsidR="00B506AF" w:rsidSect="00583D8E">
      <w:headerReference w:type="first" r:id="rId15"/>
      <w:pgSz w:w="11906" w:h="16838" w:code="9"/>
      <w:pgMar w:top="709" w:right="1134" w:bottom="624" w:left="851" w:header="720" w:footer="720" w:gutter="28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66" w:rsidRDefault="001A2F66">
      <w:r>
        <w:separator/>
      </w:r>
    </w:p>
    <w:p w:rsidR="001A2F66" w:rsidRDefault="001A2F66"/>
    <w:p w:rsidR="001A2F66" w:rsidRDefault="001A2F66"/>
    <w:p w:rsidR="001A2F66" w:rsidRDefault="001A2F66"/>
    <w:p w:rsidR="001A2F66" w:rsidRDefault="001A2F66"/>
    <w:p w:rsidR="001A2F66" w:rsidRDefault="001A2F66"/>
  </w:endnote>
  <w:endnote w:type="continuationSeparator" w:id="0">
    <w:p w:rsidR="001A2F66" w:rsidRDefault="001A2F66">
      <w:r>
        <w:continuationSeparator/>
      </w:r>
    </w:p>
    <w:p w:rsidR="001A2F66" w:rsidRDefault="001A2F66"/>
    <w:p w:rsidR="001A2F66" w:rsidRDefault="001A2F66"/>
    <w:p w:rsidR="001A2F66" w:rsidRDefault="001A2F66"/>
    <w:p w:rsidR="001A2F66" w:rsidRDefault="001A2F66"/>
    <w:p w:rsidR="001A2F66" w:rsidRDefault="001A2F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18" w:rsidRDefault="00C9371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66" w:rsidRDefault="001A2F6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18" w:rsidRDefault="00C9371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66" w:rsidRDefault="001A2F66">
      <w:r>
        <w:separator/>
      </w:r>
    </w:p>
    <w:p w:rsidR="001A2F66" w:rsidRDefault="001A2F66"/>
    <w:p w:rsidR="001A2F66" w:rsidRDefault="001A2F66"/>
    <w:p w:rsidR="001A2F66" w:rsidRDefault="001A2F66"/>
    <w:p w:rsidR="001A2F66" w:rsidRDefault="001A2F66"/>
    <w:p w:rsidR="001A2F66" w:rsidRDefault="001A2F66"/>
  </w:footnote>
  <w:footnote w:type="continuationSeparator" w:id="0">
    <w:p w:rsidR="001A2F66" w:rsidRDefault="001A2F66">
      <w:r>
        <w:continuationSeparator/>
      </w:r>
    </w:p>
    <w:p w:rsidR="001A2F66" w:rsidRDefault="001A2F66"/>
    <w:p w:rsidR="001A2F66" w:rsidRDefault="001A2F66"/>
    <w:p w:rsidR="001A2F66" w:rsidRDefault="001A2F66"/>
    <w:p w:rsidR="001A2F66" w:rsidRDefault="001A2F66"/>
    <w:p w:rsidR="001A2F66" w:rsidRDefault="001A2F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Look w:val="0180"/>
    </w:tblPr>
    <w:tblGrid>
      <w:gridCol w:w="1688"/>
      <w:gridCol w:w="5575"/>
      <w:gridCol w:w="2093"/>
    </w:tblGrid>
    <w:tr w:rsidR="001A2F66" w:rsidTr="00040982">
      <w:trPr>
        <w:trHeight w:val="567"/>
        <w:jc w:val="center"/>
      </w:trPr>
      <w:tc>
        <w:tcPr>
          <w:tcW w:w="1688" w:type="dxa"/>
        </w:tcPr>
        <w:p w:rsidR="001A2F66" w:rsidRDefault="001A2F66" w:rsidP="002440A5">
          <w:pPr>
            <w:pStyle w:val="QAStandard"/>
            <w:rPr>
              <w:color w:val="003368"/>
            </w:rPr>
          </w:pPr>
          <w:r w:rsidRPr="00FA62BE">
            <w:t>Seite</w:t>
          </w:r>
          <w:r w:rsidRPr="00475882">
            <w:t xml:space="preserve"> </w:t>
          </w:r>
          <w:r w:rsidR="00D443C1" w:rsidRPr="00475882">
            <w:fldChar w:fldCharType="begin"/>
          </w:r>
          <w:r w:rsidRPr="00475882">
            <w:instrText xml:space="preserve"> PAGE </w:instrText>
          </w:r>
          <w:r w:rsidR="00D443C1" w:rsidRPr="00475882">
            <w:fldChar w:fldCharType="separate"/>
          </w:r>
          <w:r>
            <w:rPr>
              <w:noProof/>
            </w:rPr>
            <w:t>18</w:t>
          </w:r>
          <w:r w:rsidR="00D443C1" w:rsidRPr="00475882">
            <w:fldChar w:fldCharType="end"/>
          </w:r>
          <w:r w:rsidRPr="00475882">
            <w:t xml:space="preserve"> </w:t>
          </w:r>
          <w:r w:rsidRPr="003E108C">
            <w:t>von</w:t>
          </w:r>
          <w:r w:rsidRPr="00475882">
            <w:t xml:space="preserve"> </w:t>
          </w:r>
          <w:r w:rsidR="00D443C1">
            <w:fldChar w:fldCharType="begin"/>
          </w:r>
          <w:r w:rsidR="00B16A84">
            <w:instrText xml:space="preserve"> NUMPAGES </w:instrText>
          </w:r>
          <w:r w:rsidR="00D443C1">
            <w:fldChar w:fldCharType="separate"/>
          </w:r>
          <w:r>
            <w:rPr>
              <w:noProof/>
            </w:rPr>
            <w:t>1</w:t>
          </w:r>
          <w:r w:rsidR="00D443C1">
            <w:rPr>
              <w:noProof/>
            </w:rPr>
            <w:fldChar w:fldCharType="end"/>
          </w:r>
        </w:p>
      </w:tc>
      <w:tc>
        <w:tcPr>
          <w:tcW w:w="5575" w:type="dxa"/>
        </w:tcPr>
        <w:p w:rsidR="001A2F66" w:rsidRPr="005255A4" w:rsidRDefault="001A2F66" w:rsidP="004F6346">
          <w:pPr>
            <w:pStyle w:val="QAStandard"/>
            <w:jc w:val="center"/>
          </w:pPr>
          <w:r w:rsidRPr="005255A4">
            <w:t>Max-</w:t>
          </w:r>
          <w:r w:rsidRPr="00FA62BE">
            <w:t>Mustermann-Schule</w:t>
          </w:r>
          <w:r>
            <w:br/>
          </w:r>
          <w:r w:rsidRPr="00FA62BE">
            <w:t>Musterhausen</w:t>
          </w:r>
          <w:r>
            <w:br/>
          </w:r>
          <w:r w:rsidRPr="00FA62BE">
            <w:t>Schulnumm</w:t>
          </w:r>
          <w:r w:rsidRPr="005255A4">
            <w:t>er</w:t>
          </w:r>
          <w:r>
            <w:t>: ******</w:t>
          </w:r>
        </w:p>
      </w:tc>
      <w:tc>
        <w:tcPr>
          <w:tcW w:w="2093" w:type="dxa"/>
        </w:tcPr>
        <w:p w:rsidR="001A2F66" w:rsidRDefault="001A2F66" w:rsidP="002440A5">
          <w:pPr>
            <w:pStyle w:val="QAStandard"/>
            <w:jc w:val="right"/>
          </w:pPr>
          <w:r>
            <w:rPr>
              <w:noProof/>
            </w:rPr>
            <w:drawing>
              <wp:inline distT="0" distB="0" distL="0" distR="0">
                <wp:extent cx="906145" cy="612140"/>
                <wp:effectExtent l="0" t="0" r="8255" b="0"/>
                <wp:docPr id="1" name="Bild 65" descr="QA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QA 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2F66" w:rsidRDefault="001A2F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Look w:val="0180"/>
    </w:tblPr>
    <w:tblGrid>
      <w:gridCol w:w="1688"/>
      <w:gridCol w:w="5575"/>
      <w:gridCol w:w="2093"/>
    </w:tblGrid>
    <w:tr w:rsidR="001A2F66" w:rsidTr="00D82366">
      <w:trPr>
        <w:trHeight w:val="567"/>
        <w:jc w:val="center"/>
      </w:trPr>
      <w:tc>
        <w:tcPr>
          <w:tcW w:w="1688" w:type="dxa"/>
        </w:tcPr>
        <w:p w:rsidR="001A2F66" w:rsidRDefault="001A2F66" w:rsidP="003117FB">
          <w:pPr>
            <w:pStyle w:val="QAStandard"/>
            <w:rPr>
              <w:color w:val="003368"/>
            </w:rPr>
          </w:pPr>
          <w:r>
            <w:rPr>
              <w:noProof/>
            </w:rPr>
            <w:drawing>
              <wp:inline distT="0" distB="0" distL="0" distR="0">
                <wp:extent cx="906145" cy="612140"/>
                <wp:effectExtent l="0" t="0" r="8255" b="0"/>
                <wp:docPr id="2" name="Bild 65" descr="QA Sym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QA Symb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5" w:type="dxa"/>
        </w:tcPr>
        <w:p w:rsidR="001A2F66" w:rsidRPr="005255A4" w:rsidRDefault="001A2F66" w:rsidP="00AC7AF3">
          <w:pPr>
            <w:pStyle w:val="QAStandard"/>
            <w:jc w:val="center"/>
          </w:pPr>
          <w:r w:rsidRPr="005255A4">
            <w:t>Max-</w:t>
          </w:r>
          <w:r w:rsidRPr="00FA62BE">
            <w:t>Mustermann-Schule</w:t>
          </w:r>
          <w:r>
            <w:br/>
          </w:r>
          <w:r w:rsidRPr="00FA62BE">
            <w:t>Musterhausen</w:t>
          </w:r>
          <w:r>
            <w:br/>
          </w:r>
          <w:r w:rsidRPr="00FA62BE">
            <w:t>Schulnumm</w:t>
          </w:r>
          <w:r w:rsidRPr="005255A4">
            <w:t>er</w:t>
          </w:r>
          <w:r>
            <w:t>: ******</w:t>
          </w:r>
        </w:p>
      </w:tc>
      <w:tc>
        <w:tcPr>
          <w:tcW w:w="2093" w:type="dxa"/>
        </w:tcPr>
        <w:p w:rsidR="001A2F66" w:rsidRDefault="001A2F66" w:rsidP="00ED4D0D">
          <w:pPr>
            <w:pStyle w:val="QAStandard"/>
            <w:tabs>
              <w:tab w:val="right" w:pos="1877"/>
            </w:tabs>
            <w:jc w:val="left"/>
          </w:pPr>
          <w:r>
            <w:tab/>
          </w:r>
          <w:r w:rsidRPr="00FA62BE">
            <w:t>Seite</w:t>
          </w:r>
          <w:r w:rsidRPr="00475882">
            <w:t xml:space="preserve"> </w:t>
          </w:r>
          <w:r w:rsidR="00D443C1" w:rsidRPr="00475882">
            <w:fldChar w:fldCharType="begin"/>
          </w:r>
          <w:r w:rsidRPr="00475882">
            <w:instrText xml:space="preserve"> PAGE </w:instrText>
          </w:r>
          <w:r w:rsidR="00D443C1" w:rsidRPr="00475882">
            <w:fldChar w:fldCharType="separate"/>
          </w:r>
          <w:r w:rsidR="00C97EEE">
            <w:rPr>
              <w:noProof/>
            </w:rPr>
            <w:t>16</w:t>
          </w:r>
          <w:r w:rsidR="00D443C1" w:rsidRPr="00475882">
            <w:fldChar w:fldCharType="end"/>
          </w:r>
          <w:r w:rsidRPr="00475882">
            <w:t xml:space="preserve"> </w:t>
          </w:r>
          <w:r w:rsidRPr="003E108C">
            <w:t>von</w:t>
          </w:r>
          <w:r w:rsidRPr="00475882">
            <w:t xml:space="preserve"> </w:t>
          </w:r>
          <w:r w:rsidR="00D443C1">
            <w:fldChar w:fldCharType="begin"/>
          </w:r>
          <w:r w:rsidR="00B16A84">
            <w:instrText xml:space="preserve"> NUMPAGES </w:instrText>
          </w:r>
          <w:r w:rsidR="00D443C1">
            <w:fldChar w:fldCharType="separate"/>
          </w:r>
          <w:r w:rsidR="00C97EEE">
            <w:rPr>
              <w:noProof/>
            </w:rPr>
            <w:t>16</w:t>
          </w:r>
          <w:r w:rsidR="00D443C1">
            <w:rPr>
              <w:noProof/>
            </w:rPr>
            <w:fldChar w:fldCharType="end"/>
          </w:r>
        </w:p>
      </w:tc>
    </w:tr>
  </w:tbl>
  <w:p w:rsidR="001A2F66" w:rsidRPr="00AE1756" w:rsidRDefault="001A2F66" w:rsidP="00AE1756">
    <w:pPr>
      <w:pStyle w:val="QAStandar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20" w:type="dxa"/>
      <w:tblLayout w:type="fixed"/>
      <w:tblLook w:val="0180"/>
    </w:tblPr>
    <w:tblGrid>
      <w:gridCol w:w="1144"/>
      <w:gridCol w:w="4579"/>
      <w:gridCol w:w="4007"/>
      <w:gridCol w:w="1145"/>
      <w:gridCol w:w="1145"/>
    </w:tblGrid>
    <w:tr w:rsidR="001A2F66" w:rsidTr="00A0034A">
      <w:trPr>
        <w:cantSplit/>
        <w:trHeight w:val="1276"/>
      </w:trPr>
      <w:tc>
        <w:tcPr>
          <w:tcW w:w="1134" w:type="dxa"/>
        </w:tcPr>
        <w:p w:rsidR="001A2F66" w:rsidRPr="009A668C" w:rsidRDefault="001A2F66" w:rsidP="008C1E1C">
          <w:pPr>
            <w:pStyle w:val="QAStandard"/>
          </w:pPr>
        </w:p>
      </w:tc>
      <w:tc>
        <w:tcPr>
          <w:tcW w:w="4536" w:type="dxa"/>
        </w:tcPr>
        <w:p w:rsidR="001A2F66" w:rsidRPr="00A800C0" w:rsidRDefault="001A2F66" w:rsidP="00A0034A">
          <w:pPr>
            <w:pStyle w:val="QALegendentext"/>
            <w:rPr>
              <w:vanish/>
              <w:color w:val="FF0000"/>
            </w:rPr>
          </w:pPr>
          <w:r w:rsidRPr="00A800C0">
            <w:rPr>
              <w:vanish/>
              <w:color w:val="FF0000"/>
            </w:rPr>
            <w:t>Nicht gedruckte Informationen:</w:t>
          </w:r>
        </w:p>
        <w:p w:rsidR="001A2F66" w:rsidRPr="00A800C0" w:rsidRDefault="001A2F66" w:rsidP="00A0034A">
          <w:pPr>
            <w:pStyle w:val="QALegendentext"/>
            <w:rPr>
              <w:vanish/>
              <w:color w:val="FF0000"/>
            </w:rPr>
          </w:pPr>
          <w:r>
            <w:rPr>
              <w:vanish/>
              <w:color w:val="FF0000"/>
            </w:rPr>
            <w:t>Designgestaltung:</w:t>
          </w:r>
          <w:r w:rsidRPr="00A800C0">
            <w:rPr>
              <w:vanish/>
              <w:color w:val="FF0000"/>
            </w:rPr>
            <w:t xml:space="preserve"> 1</w:t>
          </w:r>
          <w:r>
            <w:rPr>
              <w:vanish/>
              <w:color w:val="FF0000"/>
            </w:rPr>
            <w:t>0.07</w:t>
          </w:r>
          <w:r w:rsidRPr="00A800C0">
            <w:rPr>
              <w:vanish/>
              <w:color w:val="FF0000"/>
            </w:rPr>
            <w:t>.2015 Wi</w:t>
          </w:r>
        </w:p>
        <w:p w:rsidR="001A2F66" w:rsidRPr="00A800C0" w:rsidRDefault="001A2F66" w:rsidP="00A0034A">
          <w:pPr>
            <w:pStyle w:val="QALegendentext"/>
            <w:rPr>
              <w:vanish/>
              <w:color w:val="FF0000"/>
            </w:rPr>
          </w:pPr>
          <w:r w:rsidRPr="00A800C0">
            <w:rPr>
              <w:vanish/>
              <w:color w:val="FF0000"/>
            </w:rPr>
            <w:t>Letzte inhaltliche Überarbeitung am 3.3.2015</w:t>
          </w:r>
        </w:p>
        <w:p w:rsidR="001A2F66" w:rsidRPr="00A800C0" w:rsidRDefault="001A2F66" w:rsidP="00DB4D59">
          <w:pPr>
            <w:pStyle w:val="QALegendentext"/>
            <w:rPr>
              <w:vanish/>
            </w:rPr>
          </w:pPr>
          <w:r w:rsidRPr="00A800C0">
            <w:rPr>
              <w:vanish/>
              <w:color w:val="FF0000"/>
            </w:rPr>
            <w:t>Freigabe durch das MSW am [Datum]</w:t>
          </w:r>
        </w:p>
      </w:tc>
      <w:tc>
        <w:tcPr>
          <w:tcW w:w="3969" w:type="dxa"/>
        </w:tcPr>
        <w:p w:rsidR="001A2F66" w:rsidRPr="005255A4" w:rsidRDefault="001A2F66" w:rsidP="00A0034A">
          <w:pPr>
            <w:pStyle w:val="QAStandard"/>
            <w:jc w:val="left"/>
          </w:pPr>
          <w:r>
            <w:t xml:space="preserve">Ministerium für </w:t>
          </w:r>
          <w:r>
            <w:br/>
            <w:t>Schule und Weiterbildung</w:t>
          </w:r>
          <w:r>
            <w:br/>
            <w:t>des Landes Nordrhein-Westfalen</w:t>
          </w:r>
        </w:p>
      </w:tc>
      <w:tc>
        <w:tcPr>
          <w:tcW w:w="1134" w:type="dxa"/>
        </w:tcPr>
        <w:p w:rsidR="001A2F66" w:rsidRPr="005255A4" w:rsidRDefault="001A2F66" w:rsidP="00EF2D83">
          <w:pPr>
            <w:pStyle w:val="QAStandard"/>
          </w:pPr>
          <w:r w:rsidRPr="00E1240A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align>top</wp:align>
                </wp:positionV>
                <wp:extent cx="547200" cy="583200"/>
                <wp:effectExtent l="0" t="0" r="5715" b="7620"/>
                <wp:wrapSquare wrapText="bothSides"/>
                <wp:docPr id="3" name="Grafik 3" descr="T:\a1\druckerei\MedienArchiv\Medien ab 2011\0_ÖA intern\CD Vorlagen\Wappen BentonSans\10_Prozent\JPG\NRW_Wappen_10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:\a1\druckerei\MedienArchiv\Medien ab 2011\0_ÖA intern\CD Vorlagen\Wappen BentonSans\10_Prozent\JPG\NRW_Wappen_10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0" cy="58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" w:type="dxa"/>
        </w:tcPr>
        <w:p w:rsidR="001A2F66" w:rsidRDefault="001A2F66" w:rsidP="008C1E1C">
          <w:pPr>
            <w:pStyle w:val="QAStandard"/>
          </w:pPr>
        </w:p>
      </w:tc>
    </w:tr>
  </w:tbl>
  <w:p w:rsidR="001A2F66" w:rsidRDefault="001A2F66" w:rsidP="008C1E1C">
    <w:pPr>
      <w:pStyle w:val="Kopfzeile"/>
      <w:tabs>
        <w:tab w:val="clear" w:pos="4536"/>
        <w:tab w:val="clear" w:pos="9072"/>
        <w:tab w:val="left" w:pos="2544"/>
      </w:tabs>
      <w:ind w:firstLine="70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Look w:val="0180"/>
    </w:tblPr>
    <w:tblGrid>
      <w:gridCol w:w="1688"/>
      <w:gridCol w:w="5575"/>
      <w:gridCol w:w="2093"/>
    </w:tblGrid>
    <w:tr w:rsidR="001A2F66" w:rsidTr="00040982">
      <w:trPr>
        <w:trHeight w:val="567"/>
        <w:jc w:val="center"/>
      </w:trPr>
      <w:tc>
        <w:tcPr>
          <w:tcW w:w="1688" w:type="dxa"/>
        </w:tcPr>
        <w:p w:rsidR="001A2F66" w:rsidRDefault="001A2F66" w:rsidP="00ED4D0D">
          <w:pPr>
            <w:pStyle w:val="QAStandard"/>
          </w:pPr>
        </w:p>
      </w:tc>
      <w:tc>
        <w:tcPr>
          <w:tcW w:w="5575" w:type="dxa"/>
        </w:tcPr>
        <w:p w:rsidR="001A2F66" w:rsidRPr="005255A4" w:rsidRDefault="001A2F66" w:rsidP="00ED4D0D">
          <w:pPr>
            <w:pStyle w:val="QAStandard"/>
          </w:pPr>
        </w:p>
      </w:tc>
      <w:tc>
        <w:tcPr>
          <w:tcW w:w="2093" w:type="dxa"/>
        </w:tcPr>
        <w:p w:rsidR="001A2F66" w:rsidRDefault="001A2F66" w:rsidP="00ED4D0D">
          <w:pPr>
            <w:pStyle w:val="QAStandard"/>
          </w:pPr>
        </w:p>
      </w:tc>
    </w:tr>
  </w:tbl>
  <w:p w:rsidR="001A2F66" w:rsidRDefault="001A2F66" w:rsidP="008C1E1C">
    <w:pPr>
      <w:pStyle w:val="Kopfzeile"/>
      <w:tabs>
        <w:tab w:val="clear" w:pos="4536"/>
        <w:tab w:val="clear" w:pos="9072"/>
        <w:tab w:val="left" w:pos="2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3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B20375A"/>
    <w:multiLevelType w:val="hybridMultilevel"/>
    <w:tmpl w:val="F1247A0A"/>
    <w:lvl w:ilvl="0" w:tplc="F7EA55B8">
      <w:start w:val="1"/>
      <w:numFmt w:val="bullet"/>
      <w:pStyle w:val="QA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55999"/>
    <w:multiLevelType w:val="multilevel"/>
    <w:tmpl w:val="CE063298"/>
    <w:lvl w:ilvl="0">
      <w:start w:val="1"/>
      <w:numFmt w:val="decimal"/>
      <w:pStyle w:val="berschrift1"/>
      <w:isLgl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>
    <w:nsid w:val="5ADE3DBB"/>
    <w:multiLevelType w:val="hybridMultilevel"/>
    <w:tmpl w:val="4BD6A57C"/>
    <w:lvl w:ilvl="0" w:tplc="5776E66A">
      <w:start w:val="1"/>
      <w:numFmt w:val="bullet"/>
      <w:pStyle w:val="QAAufzhlung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9600A9"/>
    <w:multiLevelType w:val="multilevel"/>
    <w:tmpl w:val="952C1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proofState w:spelling="clean"/>
  <w:stylePaneFormatFilter w:val="3F01"/>
  <w:stylePaneSortMethod w:val="0000"/>
  <w:defaultTabStop w:val="709"/>
  <w:autoHyphenation/>
  <w:hyphenationZone w:val="425"/>
  <w:clickAndTypeStyle w:val="QAStandard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658CD"/>
    <w:rsid w:val="00000800"/>
    <w:rsid w:val="00003E06"/>
    <w:rsid w:val="00004E29"/>
    <w:rsid w:val="0001678F"/>
    <w:rsid w:val="00016BA2"/>
    <w:rsid w:val="000204ED"/>
    <w:rsid w:val="00024135"/>
    <w:rsid w:val="000255E1"/>
    <w:rsid w:val="000257BF"/>
    <w:rsid w:val="00025E5D"/>
    <w:rsid w:val="000266B8"/>
    <w:rsid w:val="000312C3"/>
    <w:rsid w:val="00031732"/>
    <w:rsid w:val="00033C5F"/>
    <w:rsid w:val="00034B78"/>
    <w:rsid w:val="000355EC"/>
    <w:rsid w:val="00035C3C"/>
    <w:rsid w:val="00040982"/>
    <w:rsid w:val="00041FA7"/>
    <w:rsid w:val="00042873"/>
    <w:rsid w:val="00042F04"/>
    <w:rsid w:val="00044DFC"/>
    <w:rsid w:val="000455E3"/>
    <w:rsid w:val="00045602"/>
    <w:rsid w:val="00047DA6"/>
    <w:rsid w:val="0005264B"/>
    <w:rsid w:val="00053D4A"/>
    <w:rsid w:val="00053F94"/>
    <w:rsid w:val="00055914"/>
    <w:rsid w:val="00055A00"/>
    <w:rsid w:val="00057118"/>
    <w:rsid w:val="0006046D"/>
    <w:rsid w:val="000658CD"/>
    <w:rsid w:val="0006623C"/>
    <w:rsid w:val="000669AA"/>
    <w:rsid w:val="000721B8"/>
    <w:rsid w:val="0007297A"/>
    <w:rsid w:val="00073EE6"/>
    <w:rsid w:val="00074094"/>
    <w:rsid w:val="00077D7B"/>
    <w:rsid w:val="00082018"/>
    <w:rsid w:val="00082665"/>
    <w:rsid w:val="00083796"/>
    <w:rsid w:val="00083B3A"/>
    <w:rsid w:val="00084A4D"/>
    <w:rsid w:val="00087305"/>
    <w:rsid w:val="00087584"/>
    <w:rsid w:val="00090775"/>
    <w:rsid w:val="00091BA0"/>
    <w:rsid w:val="000932EA"/>
    <w:rsid w:val="0009359B"/>
    <w:rsid w:val="000A0673"/>
    <w:rsid w:val="000A7298"/>
    <w:rsid w:val="000A784C"/>
    <w:rsid w:val="000B24D9"/>
    <w:rsid w:val="000B2833"/>
    <w:rsid w:val="000B2D3C"/>
    <w:rsid w:val="000B3068"/>
    <w:rsid w:val="000B3541"/>
    <w:rsid w:val="000B448D"/>
    <w:rsid w:val="000B5F6C"/>
    <w:rsid w:val="000B7DF0"/>
    <w:rsid w:val="000C1CC3"/>
    <w:rsid w:val="000C27BE"/>
    <w:rsid w:val="000C3124"/>
    <w:rsid w:val="000C4C85"/>
    <w:rsid w:val="000C4CC3"/>
    <w:rsid w:val="000C695B"/>
    <w:rsid w:val="000C6D51"/>
    <w:rsid w:val="000C79A9"/>
    <w:rsid w:val="000D4CE5"/>
    <w:rsid w:val="000D50F3"/>
    <w:rsid w:val="000D5C2B"/>
    <w:rsid w:val="000D688C"/>
    <w:rsid w:val="000E19AE"/>
    <w:rsid w:val="000E3BF3"/>
    <w:rsid w:val="000E61C2"/>
    <w:rsid w:val="000E7B11"/>
    <w:rsid w:val="000F2BC0"/>
    <w:rsid w:val="000F3201"/>
    <w:rsid w:val="00100F6E"/>
    <w:rsid w:val="001040E5"/>
    <w:rsid w:val="00104B79"/>
    <w:rsid w:val="00115CA6"/>
    <w:rsid w:val="00116772"/>
    <w:rsid w:val="0011712A"/>
    <w:rsid w:val="00122181"/>
    <w:rsid w:val="001234CB"/>
    <w:rsid w:val="001279DD"/>
    <w:rsid w:val="0013128C"/>
    <w:rsid w:val="00134163"/>
    <w:rsid w:val="0013456A"/>
    <w:rsid w:val="00140421"/>
    <w:rsid w:val="00141E9F"/>
    <w:rsid w:val="00152315"/>
    <w:rsid w:val="001532F8"/>
    <w:rsid w:val="001543DC"/>
    <w:rsid w:val="00154524"/>
    <w:rsid w:val="0015466A"/>
    <w:rsid w:val="001566A5"/>
    <w:rsid w:val="0016317C"/>
    <w:rsid w:val="0016390A"/>
    <w:rsid w:val="00163DEE"/>
    <w:rsid w:val="00166EBE"/>
    <w:rsid w:val="00167CF7"/>
    <w:rsid w:val="001703C8"/>
    <w:rsid w:val="001740ED"/>
    <w:rsid w:val="001773ED"/>
    <w:rsid w:val="0018409A"/>
    <w:rsid w:val="00186921"/>
    <w:rsid w:val="00187C74"/>
    <w:rsid w:val="001904F5"/>
    <w:rsid w:val="001926ED"/>
    <w:rsid w:val="00195C1C"/>
    <w:rsid w:val="00197759"/>
    <w:rsid w:val="001A2F66"/>
    <w:rsid w:val="001A4B30"/>
    <w:rsid w:val="001B00EA"/>
    <w:rsid w:val="001B2660"/>
    <w:rsid w:val="001B2CA8"/>
    <w:rsid w:val="001B34D6"/>
    <w:rsid w:val="001B5869"/>
    <w:rsid w:val="001B7D52"/>
    <w:rsid w:val="001C0DD3"/>
    <w:rsid w:val="001C0DD8"/>
    <w:rsid w:val="001C2461"/>
    <w:rsid w:val="001C305E"/>
    <w:rsid w:val="001C3A7F"/>
    <w:rsid w:val="001C5A7D"/>
    <w:rsid w:val="001C6C57"/>
    <w:rsid w:val="001D0DB0"/>
    <w:rsid w:val="001D14E0"/>
    <w:rsid w:val="001E1502"/>
    <w:rsid w:val="001E1847"/>
    <w:rsid w:val="001E18FC"/>
    <w:rsid w:val="001F6D62"/>
    <w:rsid w:val="001F7861"/>
    <w:rsid w:val="0020101B"/>
    <w:rsid w:val="002014CF"/>
    <w:rsid w:val="002027E1"/>
    <w:rsid w:val="002040C8"/>
    <w:rsid w:val="0020631B"/>
    <w:rsid w:val="00207D13"/>
    <w:rsid w:val="002116C6"/>
    <w:rsid w:val="00214736"/>
    <w:rsid w:val="0021513F"/>
    <w:rsid w:val="002156EB"/>
    <w:rsid w:val="00216238"/>
    <w:rsid w:val="0022069A"/>
    <w:rsid w:val="0022393C"/>
    <w:rsid w:val="0022575E"/>
    <w:rsid w:val="00226342"/>
    <w:rsid w:val="00230B3B"/>
    <w:rsid w:val="00234B6D"/>
    <w:rsid w:val="00234FE0"/>
    <w:rsid w:val="002440A5"/>
    <w:rsid w:val="0025027C"/>
    <w:rsid w:val="00250725"/>
    <w:rsid w:val="002532FA"/>
    <w:rsid w:val="00253A27"/>
    <w:rsid w:val="00261084"/>
    <w:rsid w:val="00263413"/>
    <w:rsid w:val="0026359E"/>
    <w:rsid w:val="002640B3"/>
    <w:rsid w:val="0026449A"/>
    <w:rsid w:val="00265929"/>
    <w:rsid w:val="00272912"/>
    <w:rsid w:val="002734DA"/>
    <w:rsid w:val="0027509A"/>
    <w:rsid w:val="00276687"/>
    <w:rsid w:val="00276B0C"/>
    <w:rsid w:val="00284F7D"/>
    <w:rsid w:val="002A0354"/>
    <w:rsid w:val="002B27A5"/>
    <w:rsid w:val="002B27BC"/>
    <w:rsid w:val="002B31D7"/>
    <w:rsid w:val="002C0073"/>
    <w:rsid w:val="002C737F"/>
    <w:rsid w:val="002D0C32"/>
    <w:rsid w:val="002D1A9A"/>
    <w:rsid w:val="002D2CF5"/>
    <w:rsid w:val="002D4897"/>
    <w:rsid w:val="002D5B44"/>
    <w:rsid w:val="002E1B3E"/>
    <w:rsid w:val="002E22A8"/>
    <w:rsid w:val="002E4078"/>
    <w:rsid w:val="002E4801"/>
    <w:rsid w:val="002F13A5"/>
    <w:rsid w:val="002F1C79"/>
    <w:rsid w:val="002F2322"/>
    <w:rsid w:val="002F2416"/>
    <w:rsid w:val="002F4387"/>
    <w:rsid w:val="002F4863"/>
    <w:rsid w:val="002F5B07"/>
    <w:rsid w:val="003001C4"/>
    <w:rsid w:val="003050BA"/>
    <w:rsid w:val="003057AE"/>
    <w:rsid w:val="00306C5D"/>
    <w:rsid w:val="00310E1D"/>
    <w:rsid w:val="003117FB"/>
    <w:rsid w:val="00312EB6"/>
    <w:rsid w:val="00313EED"/>
    <w:rsid w:val="00314E59"/>
    <w:rsid w:val="00316AD9"/>
    <w:rsid w:val="00317B1B"/>
    <w:rsid w:val="00320988"/>
    <w:rsid w:val="003210BF"/>
    <w:rsid w:val="0032682B"/>
    <w:rsid w:val="00331F52"/>
    <w:rsid w:val="003331AE"/>
    <w:rsid w:val="003338CE"/>
    <w:rsid w:val="00335F44"/>
    <w:rsid w:val="003404A1"/>
    <w:rsid w:val="00342605"/>
    <w:rsid w:val="003442D4"/>
    <w:rsid w:val="00344640"/>
    <w:rsid w:val="00344918"/>
    <w:rsid w:val="00345536"/>
    <w:rsid w:val="00346BAD"/>
    <w:rsid w:val="003472E6"/>
    <w:rsid w:val="0035239E"/>
    <w:rsid w:val="003532BC"/>
    <w:rsid w:val="00354D34"/>
    <w:rsid w:val="0035573B"/>
    <w:rsid w:val="0035593E"/>
    <w:rsid w:val="0035624E"/>
    <w:rsid w:val="00360968"/>
    <w:rsid w:val="003615F9"/>
    <w:rsid w:val="00362F47"/>
    <w:rsid w:val="0036353D"/>
    <w:rsid w:val="003721C9"/>
    <w:rsid w:val="00372D47"/>
    <w:rsid w:val="00375FCC"/>
    <w:rsid w:val="00380AFA"/>
    <w:rsid w:val="00380B52"/>
    <w:rsid w:val="0038535C"/>
    <w:rsid w:val="00386F98"/>
    <w:rsid w:val="003935BA"/>
    <w:rsid w:val="00393615"/>
    <w:rsid w:val="00396DD4"/>
    <w:rsid w:val="003A06BE"/>
    <w:rsid w:val="003A339D"/>
    <w:rsid w:val="003A3F3F"/>
    <w:rsid w:val="003B3061"/>
    <w:rsid w:val="003B3E3A"/>
    <w:rsid w:val="003B53A1"/>
    <w:rsid w:val="003B61D2"/>
    <w:rsid w:val="003C5E6F"/>
    <w:rsid w:val="003D0FDE"/>
    <w:rsid w:val="003D4D6F"/>
    <w:rsid w:val="003D6098"/>
    <w:rsid w:val="003E0D92"/>
    <w:rsid w:val="003E108C"/>
    <w:rsid w:val="003F4C38"/>
    <w:rsid w:val="003F6707"/>
    <w:rsid w:val="003F727A"/>
    <w:rsid w:val="004014E1"/>
    <w:rsid w:val="0040222B"/>
    <w:rsid w:val="00404729"/>
    <w:rsid w:val="00405A1B"/>
    <w:rsid w:val="00411048"/>
    <w:rsid w:val="00412453"/>
    <w:rsid w:val="00417566"/>
    <w:rsid w:val="00427B41"/>
    <w:rsid w:val="004300DF"/>
    <w:rsid w:val="0043041F"/>
    <w:rsid w:val="00432619"/>
    <w:rsid w:val="00435E68"/>
    <w:rsid w:val="00435FA8"/>
    <w:rsid w:val="00440D45"/>
    <w:rsid w:val="00442A9B"/>
    <w:rsid w:val="00442C83"/>
    <w:rsid w:val="00446F6E"/>
    <w:rsid w:val="00447167"/>
    <w:rsid w:val="0045301F"/>
    <w:rsid w:val="00453D91"/>
    <w:rsid w:val="004544DF"/>
    <w:rsid w:val="00455C3F"/>
    <w:rsid w:val="00456E8E"/>
    <w:rsid w:val="0045791B"/>
    <w:rsid w:val="0046129A"/>
    <w:rsid w:val="00471FF8"/>
    <w:rsid w:val="00473379"/>
    <w:rsid w:val="00475448"/>
    <w:rsid w:val="00475882"/>
    <w:rsid w:val="00477FBB"/>
    <w:rsid w:val="00481935"/>
    <w:rsid w:val="0048201A"/>
    <w:rsid w:val="004858CA"/>
    <w:rsid w:val="00486145"/>
    <w:rsid w:val="004A1C96"/>
    <w:rsid w:val="004A1E0D"/>
    <w:rsid w:val="004A2F86"/>
    <w:rsid w:val="004A4F89"/>
    <w:rsid w:val="004A7702"/>
    <w:rsid w:val="004B1A44"/>
    <w:rsid w:val="004B28B3"/>
    <w:rsid w:val="004B6D74"/>
    <w:rsid w:val="004B71A3"/>
    <w:rsid w:val="004C1A6C"/>
    <w:rsid w:val="004C4434"/>
    <w:rsid w:val="004C556C"/>
    <w:rsid w:val="004D08C8"/>
    <w:rsid w:val="004E05E2"/>
    <w:rsid w:val="004E1F2D"/>
    <w:rsid w:val="004E2FA3"/>
    <w:rsid w:val="004E37E8"/>
    <w:rsid w:val="004F3BD5"/>
    <w:rsid w:val="004F5856"/>
    <w:rsid w:val="004F6173"/>
    <w:rsid w:val="004F6346"/>
    <w:rsid w:val="004F68E9"/>
    <w:rsid w:val="005001D7"/>
    <w:rsid w:val="00500534"/>
    <w:rsid w:val="00505847"/>
    <w:rsid w:val="005062EC"/>
    <w:rsid w:val="00507549"/>
    <w:rsid w:val="005120EA"/>
    <w:rsid w:val="0051376C"/>
    <w:rsid w:val="0051634C"/>
    <w:rsid w:val="005164A2"/>
    <w:rsid w:val="00521D78"/>
    <w:rsid w:val="00525440"/>
    <w:rsid w:val="005255A4"/>
    <w:rsid w:val="00537029"/>
    <w:rsid w:val="00537071"/>
    <w:rsid w:val="00542194"/>
    <w:rsid w:val="00544DD2"/>
    <w:rsid w:val="005464A9"/>
    <w:rsid w:val="00546ECD"/>
    <w:rsid w:val="005536E6"/>
    <w:rsid w:val="005549CC"/>
    <w:rsid w:val="00554ED3"/>
    <w:rsid w:val="00560D32"/>
    <w:rsid w:val="005662B8"/>
    <w:rsid w:val="005732CA"/>
    <w:rsid w:val="005744D7"/>
    <w:rsid w:val="00574E23"/>
    <w:rsid w:val="00576E7D"/>
    <w:rsid w:val="00580548"/>
    <w:rsid w:val="00580866"/>
    <w:rsid w:val="00580FEF"/>
    <w:rsid w:val="005811E5"/>
    <w:rsid w:val="0058222E"/>
    <w:rsid w:val="0058252E"/>
    <w:rsid w:val="00583D8E"/>
    <w:rsid w:val="005851B8"/>
    <w:rsid w:val="00591805"/>
    <w:rsid w:val="00591B67"/>
    <w:rsid w:val="00591C7C"/>
    <w:rsid w:val="00593F21"/>
    <w:rsid w:val="005A1A3B"/>
    <w:rsid w:val="005A2459"/>
    <w:rsid w:val="005A435D"/>
    <w:rsid w:val="005A52D6"/>
    <w:rsid w:val="005A5CAD"/>
    <w:rsid w:val="005B362B"/>
    <w:rsid w:val="005B3804"/>
    <w:rsid w:val="005B5B39"/>
    <w:rsid w:val="005B7826"/>
    <w:rsid w:val="005C04DF"/>
    <w:rsid w:val="005C05BA"/>
    <w:rsid w:val="005C0DF6"/>
    <w:rsid w:val="005C2988"/>
    <w:rsid w:val="005C556F"/>
    <w:rsid w:val="005C6C0B"/>
    <w:rsid w:val="005C718F"/>
    <w:rsid w:val="005D3249"/>
    <w:rsid w:val="005D4AE7"/>
    <w:rsid w:val="005D604D"/>
    <w:rsid w:val="005D6DDA"/>
    <w:rsid w:val="005E0C89"/>
    <w:rsid w:val="005E15CF"/>
    <w:rsid w:val="005E5AD3"/>
    <w:rsid w:val="005E6205"/>
    <w:rsid w:val="005F4343"/>
    <w:rsid w:val="005F76B8"/>
    <w:rsid w:val="005F7DE7"/>
    <w:rsid w:val="006017CE"/>
    <w:rsid w:val="006026FA"/>
    <w:rsid w:val="0060578B"/>
    <w:rsid w:val="006059E6"/>
    <w:rsid w:val="006100ED"/>
    <w:rsid w:val="00611150"/>
    <w:rsid w:val="006111A1"/>
    <w:rsid w:val="00613EE4"/>
    <w:rsid w:val="00615738"/>
    <w:rsid w:val="00615D10"/>
    <w:rsid w:val="00620A4D"/>
    <w:rsid w:val="006236FE"/>
    <w:rsid w:val="00627C49"/>
    <w:rsid w:val="00627E80"/>
    <w:rsid w:val="006316A2"/>
    <w:rsid w:val="00633F31"/>
    <w:rsid w:val="00637E55"/>
    <w:rsid w:val="00642954"/>
    <w:rsid w:val="00644DB3"/>
    <w:rsid w:val="006453AE"/>
    <w:rsid w:val="006465C2"/>
    <w:rsid w:val="00651E1E"/>
    <w:rsid w:val="00653575"/>
    <w:rsid w:val="00653C37"/>
    <w:rsid w:val="00656C3C"/>
    <w:rsid w:val="00661052"/>
    <w:rsid w:val="006623E3"/>
    <w:rsid w:val="00665B53"/>
    <w:rsid w:val="00670005"/>
    <w:rsid w:val="00671789"/>
    <w:rsid w:val="00680894"/>
    <w:rsid w:val="006820EA"/>
    <w:rsid w:val="00683453"/>
    <w:rsid w:val="00685934"/>
    <w:rsid w:val="0068639E"/>
    <w:rsid w:val="00686A59"/>
    <w:rsid w:val="00691231"/>
    <w:rsid w:val="00692D35"/>
    <w:rsid w:val="00697BF7"/>
    <w:rsid w:val="006A2225"/>
    <w:rsid w:val="006A5BE5"/>
    <w:rsid w:val="006A6484"/>
    <w:rsid w:val="006B1F50"/>
    <w:rsid w:val="006B2992"/>
    <w:rsid w:val="006B37D4"/>
    <w:rsid w:val="006B386E"/>
    <w:rsid w:val="006B5A5D"/>
    <w:rsid w:val="006B5BA3"/>
    <w:rsid w:val="006C19FF"/>
    <w:rsid w:val="006C3854"/>
    <w:rsid w:val="006C4103"/>
    <w:rsid w:val="006C5CC3"/>
    <w:rsid w:val="006D123E"/>
    <w:rsid w:val="006D1B7E"/>
    <w:rsid w:val="006D27E4"/>
    <w:rsid w:val="006D3843"/>
    <w:rsid w:val="006D5A0E"/>
    <w:rsid w:val="006E6D3A"/>
    <w:rsid w:val="006F0B16"/>
    <w:rsid w:val="006F6B12"/>
    <w:rsid w:val="007013A7"/>
    <w:rsid w:val="007015C2"/>
    <w:rsid w:val="007028C7"/>
    <w:rsid w:val="007066AE"/>
    <w:rsid w:val="00710E2C"/>
    <w:rsid w:val="007118B4"/>
    <w:rsid w:val="00711B9F"/>
    <w:rsid w:val="0071261C"/>
    <w:rsid w:val="00712BD4"/>
    <w:rsid w:val="00714CF2"/>
    <w:rsid w:val="007157EF"/>
    <w:rsid w:val="007160AE"/>
    <w:rsid w:val="0071611F"/>
    <w:rsid w:val="007174B6"/>
    <w:rsid w:val="00717CE4"/>
    <w:rsid w:val="00720CA2"/>
    <w:rsid w:val="00724E6E"/>
    <w:rsid w:val="007258C6"/>
    <w:rsid w:val="007261E1"/>
    <w:rsid w:val="00727BAE"/>
    <w:rsid w:val="00733D0C"/>
    <w:rsid w:val="00735DC3"/>
    <w:rsid w:val="00741707"/>
    <w:rsid w:val="00741946"/>
    <w:rsid w:val="00743A7E"/>
    <w:rsid w:val="007442AA"/>
    <w:rsid w:val="0074437E"/>
    <w:rsid w:val="007454A5"/>
    <w:rsid w:val="00747E54"/>
    <w:rsid w:val="0075553B"/>
    <w:rsid w:val="00756C26"/>
    <w:rsid w:val="00762396"/>
    <w:rsid w:val="00763E2F"/>
    <w:rsid w:val="00765268"/>
    <w:rsid w:val="0076614E"/>
    <w:rsid w:val="007677EA"/>
    <w:rsid w:val="00777226"/>
    <w:rsid w:val="00782B8D"/>
    <w:rsid w:val="00783BE1"/>
    <w:rsid w:val="00784366"/>
    <w:rsid w:val="007870F2"/>
    <w:rsid w:val="00787B7A"/>
    <w:rsid w:val="0079099B"/>
    <w:rsid w:val="0079337B"/>
    <w:rsid w:val="0079641E"/>
    <w:rsid w:val="00796CEB"/>
    <w:rsid w:val="007A3A78"/>
    <w:rsid w:val="007A5ECA"/>
    <w:rsid w:val="007A6651"/>
    <w:rsid w:val="007A6D8B"/>
    <w:rsid w:val="007B1C57"/>
    <w:rsid w:val="007B2E11"/>
    <w:rsid w:val="007C0E7B"/>
    <w:rsid w:val="007C32A9"/>
    <w:rsid w:val="007C488A"/>
    <w:rsid w:val="007C628D"/>
    <w:rsid w:val="007C74C8"/>
    <w:rsid w:val="007D0017"/>
    <w:rsid w:val="007D2FA1"/>
    <w:rsid w:val="007D44E1"/>
    <w:rsid w:val="007D4FA0"/>
    <w:rsid w:val="007D5A37"/>
    <w:rsid w:val="007D5E52"/>
    <w:rsid w:val="007E06D6"/>
    <w:rsid w:val="007E27CE"/>
    <w:rsid w:val="007E2F66"/>
    <w:rsid w:val="007E5374"/>
    <w:rsid w:val="007F019D"/>
    <w:rsid w:val="007F13C9"/>
    <w:rsid w:val="007F2C9A"/>
    <w:rsid w:val="007F427C"/>
    <w:rsid w:val="007F4DD6"/>
    <w:rsid w:val="007F5C17"/>
    <w:rsid w:val="00802B4F"/>
    <w:rsid w:val="008042BC"/>
    <w:rsid w:val="008046B7"/>
    <w:rsid w:val="00805CB8"/>
    <w:rsid w:val="00807E92"/>
    <w:rsid w:val="00807F48"/>
    <w:rsid w:val="008145F9"/>
    <w:rsid w:val="00817145"/>
    <w:rsid w:val="008203A2"/>
    <w:rsid w:val="00820738"/>
    <w:rsid w:val="008220BF"/>
    <w:rsid w:val="00830B51"/>
    <w:rsid w:val="00831D55"/>
    <w:rsid w:val="008340C4"/>
    <w:rsid w:val="00835F67"/>
    <w:rsid w:val="00836FE6"/>
    <w:rsid w:val="00840862"/>
    <w:rsid w:val="00841D9F"/>
    <w:rsid w:val="00841FCD"/>
    <w:rsid w:val="00845231"/>
    <w:rsid w:val="00846337"/>
    <w:rsid w:val="0084770A"/>
    <w:rsid w:val="00851149"/>
    <w:rsid w:val="0085259E"/>
    <w:rsid w:val="00853B74"/>
    <w:rsid w:val="00856462"/>
    <w:rsid w:val="00861346"/>
    <w:rsid w:val="00861846"/>
    <w:rsid w:val="00863780"/>
    <w:rsid w:val="00865BBF"/>
    <w:rsid w:val="00866B41"/>
    <w:rsid w:val="008702CE"/>
    <w:rsid w:val="0087127C"/>
    <w:rsid w:val="008762D8"/>
    <w:rsid w:val="00884BDC"/>
    <w:rsid w:val="00885891"/>
    <w:rsid w:val="00887FC4"/>
    <w:rsid w:val="0089074F"/>
    <w:rsid w:val="00892645"/>
    <w:rsid w:val="00894895"/>
    <w:rsid w:val="00896D60"/>
    <w:rsid w:val="008971F0"/>
    <w:rsid w:val="008A0444"/>
    <w:rsid w:val="008A199F"/>
    <w:rsid w:val="008A51B9"/>
    <w:rsid w:val="008A5789"/>
    <w:rsid w:val="008C0D6F"/>
    <w:rsid w:val="008C1E1C"/>
    <w:rsid w:val="008C2077"/>
    <w:rsid w:val="008C56A5"/>
    <w:rsid w:val="008C61A6"/>
    <w:rsid w:val="008D26A0"/>
    <w:rsid w:val="008E03F4"/>
    <w:rsid w:val="008E08D3"/>
    <w:rsid w:val="008E126C"/>
    <w:rsid w:val="008E2A48"/>
    <w:rsid w:val="008E7621"/>
    <w:rsid w:val="008F034D"/>
    <w:rsid w:val="008F253B"/>
    <w:rsid w:val="0090780A"/>
    <w:rsid w:val="00910352"/>
    <w:rsid w:val="00911063"/>
    <w:rsid w:val="0091117A"/>
    <w:rsid w:val="0091229C"/>
    <w:rsid w:val="00916959"/>
    <w:rsid w:val="00916F7A"/>
    <w:rsid w:val="00917718"/>
    <w:rsid w:val="00917BF1"/>
    <w:rsid w:val="0092151D"/>
    <w:rsid w:val="00922028"/>
    <w:rsid w:val="009276A5"/>
    <w:rsid w:val="0093037A"/>
    <w:rsid w:val="00935D79"/>
    <w:rsid w:val="00937B4D"/>
    <w:rsid w:val="009415AC"/>
    <w:rsid w:val="0094183F"/>
    <w:rsid w:val="00943E07"/>
    <w:rsid w:val="009442FD"/>
    <w:rsid w:val="0094477A"/>
    <w:rsid w:val="009479F6"/>
    <w:rsid w:val="0095586D"/>
    <w:rsid w:val="0095755E"/>
    <w:rsid w:val="00960359"/>
    <w:rsid w:val="00965E5D"/>
    <w:rsid w:val="00966922"/>
    <w:rsid w:val="00971587"/>
    <w:rsid w:val="00971A45"/>
    <w:rsid w:val="00974497"/>
    <w:rsid w:val="00974524"/>
    <w:rsid w:val="00974AB2"/>
    <w:rsid w:val="009752B8"/>
    <w:rsid w:val="0097615E"/>
    <w:rsid w:val="009764E2"/>
    <w:rsid w:val="00982A10"/>
    <w:rsid w:val="00984E0F"/>
    <w:rsid w:val="00992A28"/>
    <w:rsid w:val="00994E18"/>
    <w:rsid w:val="009A4AB1"/>
    <w:rsid w:val="009A6559"/>
    <w:rsid w:val="009A668C"/>
    <w:rsid w:val="009A693D"/>
    <w:rsid w:val="009B2F81"/>
    <w:rsid w:val="009B3506"/>
    <w:rsid w:val="009B3551"/>
    <w:rsid w:val="009B7698"/>
    <w:rsid w:val="009C0BC8"/>
    <w:rsid w:val="009C4E13"/>
    <w:rsid w:val="009C6566"/>
    <w:rsid w:val="009C6F27"/>
    <w:rsid w:val="009D1D7F"/>
    <w:rsid w:val="009D24D4"/>
    <w:rsid w:val="009D567A"/>
    <w:rsid w:val="009D62E9"/>
    <w:rsid w:val="009E212F"/>
    <w:rsid w:val="009E49B9"/>
    <w:rsid w:val="009E5759"/>
    <w:rsid w:val="009F721D"/>
    <w:rsid w:val="00A0034A"/>
    <w:rsid w:val="00A03AE5"/>
    <w:rsid w:val="00A15C6B"/>
    <w:rsid w:val="00A15C93"/>
    <w:rsid w:val="00A21DD1"/>
    <w:rsid w:val="00A248F9"/>
    <w:rsid w:val="00A25AC6"/>
    <w:rsid w:val="00A2622F"/>
    <w:rsid w:val="00A264E2"/>
    <w:rsid w:val="00A32EA0"/>
    <w:rsid w:val="00A37912"/>
    <w:rsid w:val="00A43EF1"/>
    <w:rsid w:val="00A50E00"/>
    <w:rsid w:val="00A5143D"/>
    <w:rsid w:val="00A51F9B"/>
    <w:rsid w:val="00A541FF"/>
    <w:rsid w:val="00A542B0"/>
    <w:rsid w:val="00A54629"/>
    <w:rsid w:val="00A55FF9"/>
    <w:rsid w:val="00A561DB"/>
    <w:rsid w:val="00A60612"/>
    <w:rsid w:val="00A66566"/>
    <w:rsid w:val="00A722D6"/>
    <w:rsid w:val="00A72E15"/>
    <w:rsid w:val="00A77281"/>
    <w:rsid w:val="00A800C0"/>
    <w:rsid w:val="00A8120D"/>
    <w:rsid w:val="00A8290F"/>
    <w:rsid w:val="00A83CAF"/>
    <w:rsid w:val="00A90FA0"/>
    <w:rsid w:val="00A961DF"/>
    <w:rsid w:val="00A97CC9"/>
    <w:rsid w:val="00AA0C52"/>
    <w:rsid w:val="00AA2977"/>
    <w:rsid w:val="00AA66C5"/>
    <w:rsid w:val="00AA6F19"/>
    <w:rsid w:val="00AB2F3E"/>
    <w:rsid w:val="00AB2F51"/>
    <w:rsid w:val="00AB7313"/>
    <w:rsid w:val="00AC0E35"/>
    <w:rsid w:val="00AC127B"/>
    <w:rsid w:val="00AC16D9"/>
    <w:rsid w:val="00AC20AC"/>
    <w:rsid w:val="00AC267B"/>
    <w:rsid w:val="00AC7AF3"/>
    <w:rsid w:val="00AD1A16"/>
    <w:rsid w:val="00AD30B7"/>
    <w:rsid w:val="00AD35DA"/>
    <w:rsid w:val="00AD3D26"/>
    <w:rsid w:val="00AD4548"/>
    <w:rsid w:val="00AD454D"/>
    <w:rsid w:val="00AD7EFA"/>
    <w:rsid w:val="00AE1756"/>
    <w:rsid w:val="00AE3D11"/>
    <w:rsid w:val="00AE4A62"/>
    <w:rsid w:val="00AE4E25"/>
    <w:rsid w:val="00AF023E"/>
    <w:rsid w:val="00AF3F7A"/>
    <w:rsid w:val="00AF40E7"/>
    <w:rsid w:val="00AF44F7"/>
    <w:rsid w:val="00B065A2"/>
    <w:rsid w:val="00B06AA2"/>
    <w:rsid w:val="00B07197"/>
    <w:rsid w:val="00B101BC"/>
    <w:rsid w:val="00B14030"/>
    <w:rsid w:val="00B15214"/>
    <w:rsid w:val="00B153C6"/>
    <w:rsid w:val="00B15652"/>
    <w:rsid w:val="00B15A6F"/>
    <w:rsid w:val="00B16A84"/>
    <w:rsid w:val="00B177CE"/>
    <w:rsid w:val="00B31A92"/>
    <w:rsid w:val="00B32910"/>
    <w:rsid w:val="00B35E62"/>
    <w:rsid w:val="00B415C9"/>
    <w:rsid w:val="00B43360"/>
    <w:rsid w:val="00B440D0"/>
    <w:rsid w:val="00B4443B"/>
    <w:rsid w:val="00B45370"/>
    <w:rsid w:val="00B45650"/>
    <w:rsid w:val="00B506AF"/>
    <w:rsid w:val="00B525F3"/>
    <w:rsid w:val="00B53E63"/>
    <w:rsid w:val="00B561B6"/>
    <w:rsid w:val="00B56366"/>
    <w:rsid w:val="00B5788A"/>
    <w:rsid w:val="00B60E3A"/>
    <w:rsid w:val="00B616B0"/>
    <w:rsid w:val="00B62C08"/>
    <w:rsid w:val="00B62DC4"/>
    <w:rsid w:val="00B6337E"/>
    <w:rsid w:val="00B64A7D"/>
    <w:rsid w:val="00B701F7"/>
    <w:rsid w:val="00B707CD"/>
    <w:rsid w:val="00B70A54"/>
    <w:rsid w:val="00B717DE"/>
    <w:rsid w:val="00B717E0"/>
    <w:rsid w:val="00B81438"/>
    <w:rsid w:val="00B824A4"/>
    <w:rsid w:val="00B82543"/>
    <w:rsid w:val="00B83965"/>
    <w:rsid w:val="00B872DE"/>
    <w:rsid w:val="00B90316"/>
    <w:rsid w:val="00B92292"/>
    <w:rsid w:val="00B925AF"/>
    <w:rsid w:val="00B92D67"/>
    <w:rsid w:val="00B943FE"/>
    <w:rsid w:val="00B959F2"/>
    <w:rsid w:val="00B96236"/>
    <w:rsid w:val="00B97483"/>
    <w:rsid w:val="00BA33F1"/>
    <w:rsid w:val="00BA75BE"/>
    <w:rsid w:val="00BB0379"/>
    <w:rsid w:val="00BB0A3A"/>
    <w:rsid w:val="00BB6284"/>
    <w:rsid w:val="00BC00FB"/>
    <w:rsid w:val="00BC2BD6"/>
    <w:rsid w:val="00BC35B8"/>
    <w:rsid w:val="00BC4F4B"/>
    <w:rsid w:val="00BC618A"/>
    <w:rsid w:val="00BD0125"/>
    <w:rsid w:val="00BD1B17"/>
    <w:rsid w:val="00BE21BB"/>
    <w:rsid w:val="00BE2D61"/>
    <w:rsid w:val="00BE4C9F"/>
    <w:rsid w:val="00BE585D"/>
    <w:rsid w:val="00BE69D4"/>
    <w:rsid w:val="00BF103C"/>
    <w:rsid w:val="00BF61EC"/>
    <w:rsid w:val="00C04735"/>
    <w:rsid w:val="00C117A9"/>
    <w:rsid w:val="00C15160"/>
    <w:rsid w:val="00C27636"/>
    <w:rsid w:val="00C27C90"/>
    <w:rsid w:val="00C31FA9"/>
    <w:rsid w:val="00C32CE3"/>
    <w:rsid w:val="00C35AE8"/>
    <w:rsid w:val="00C43580"/>
    <w:rsid w:val="00C44521"/>
    <w:rsid w:val="00C447AF"/>
    <w:rsid w:val="00C4511D"/>
    <w:rsid w:val="00C5019D"/>
    <w:rsid w:val="00C50E50"/>
    <w:rsid w:val="00C51390"/>
    <w:rsid w:val="00C53C7B"/>
    <w:rsid w:val="00C5488A"/>
    <w:rsid w:val="00C551E3"/>
    <w:rsid w:val="00C555B4"/>
    <w:rsid w:val="00C61FA0"/>
    <w:rsid w:val="00C6464A"/>
    <w:rsid w:val="00C679F0"/>
    <w:rsid w:val="00C74ECD"/>
    <w:rsid w:val="00C75A65"/>
    <w:rsid w:val="00C76B81"/>
    <w:rsid w:val="00C85230"/>
    <w:rsid w:val="00C860A7"/>
    <w:rsid w:val="00C87F4D"/>
    <w:rsid w:val="00C909D7"/>
    <w:rsid w:val="00C91C4D"/>
    <w:rsid w:val="00C93718"/>
    <w:rsid w:val="00C967FD"/>
    <w:rsid w:val="00C97A34"/>
    <w:rsid w:val="00C97B4A"/>
    <w:rsid w:val="00C97EEE"/>
    <w:rsid w:val="00CA0965"/>
    <w:rsid w:val="00CA2C70"/>
    <w:rsid w:val="00CA34BC"/>
    <w:rsid w:val="00CA44AB"/>
    <w:rsid w:val="00CB0397"/>
    <w:rsid w:val="00CB05B0"/>
    <w:rsid w:val="00CB27AE"/>
    <w:rsid w:val="00CB54C3"/>
    <w:rsid w:val="00CC1BC4"/>
    <w:rsid w:val="00CC2616"/>
    <w:rsid w:val="00CC2B57"/>
    <w:rsid w:val="00CC3F63"/>
    <w:rsid w:val="00CC4DDB"/>
    <w:rsid w:val="00CC5BA6"/>
    <w:rsid w:val="00CC79FA"/>
    <w:rsid w:val="00CD1787"/>
    <w:rsid w:val="00CD6DAF"/>
    <w:rsid w:val="00CE7FAE"/>
    <w:rsid w:val="00CF3ABE"/>
    <w:rsid w:val="00CF427F"/>
    <w:rsid w:val="00CF69DC"/>
    <w:rsid w:val="00D0059B"/>
    <w:rsid w:val="00D04B0D"/>
    <w:rsid w:val="00D06D17"/>
    <w:rsid w:val="00D07B4C"/>
    <w:rsid w:val="00D13111"/>
    <w:rsid w:val="00D131ED"/>
    <w:rsid w:val="00D1430E"/>
    <w:rsid w:val="00D16D8C"/>
    <w:rsid w:val="00D17D41"/>
    <w:rsid w:val="00D22DAA"/>
    <w:rsid w:val="00D256E8"/>
    <w:rsid w:val="00D26624"/>
    <w:rsid w:val="00D31496"/>
    <w:rsid w:val="00D34050"/>
    <w:rsid w:val="00D3765D"/>
    <w:rsid w:val="00D42621"/>
    <w:rsid w:val="00D443C1"/>
    <w:rsid w:val="00D46177"/>
    <w:rsid w:val="00D533CB"/>
    <w:rsid w:val="00D53A4F"/>
    <w:rsid w:val="00D570DC"/>
    <w:rsid w:val="00D61E63"/>
    <w:rsid w:val="00D635AB"/>
    <w:rsid w:val="00D642C3"/>
    <w:rsid w:val="00D64964"/>
    <w:rsid w:val="00D6582F"/>
    <w:rsid w:val="00D675E6"/>
    <w:rsid w:val="00D67A0D"/>
    <w:rsid w:val="00D72937"/>
    <w:rsid w:val="00D7296E"/>
    <w:rsid w:val="00D74FA8"/>
    <w:rsid w:val="00D77DD8"/>
    <w:rsid w:val="00D80B6C"/>
    <w:rsid w:val="00D82366"/>
    <w:rsid w:val="00D82EDD"/>
    <w:rsid w:val="00D86266"/>
    <w:rsid w:val="00D910BC"/>
    <w:rsid w:val="00D929D7"/>
    <w:rsid w:val="00D93C14"/>
    <w:rsid w:val="00D97027"/>
    <w:rsid w:val="00D97FC8"/>
    <w:rsid w:val="00DA48DA"/>
    <w:rsid w:val="00DB4D59"/>
    <w:rsid w:val="00DB5714"/>
    <w:rsid w:val="00DB6F4F"/>
    <w:rsid w:val="00DC0344"/>
    <w:rsid w:val="00DC3423"/>
    <w:rsid w:val="00DC53CF"/>
    <w:rsid w:val="00DC7171"/>
    <w:rsid w:val="00DD127B"/>
    <w:rsid w:val="00DD1712"/>
    <w:rsid w:val="00DD213D"/>
    <w:rsid w:val="00DD21AD"/>
    <w:rsid w:val="00DD2AB8"/>
    <w:rsid w:val="00DD55A9"/>
    <w:rsid w:val="00DD66ED"/>
    <w:rsid w:val="00DD7300"/>
    <w:rsid w:val="00DE1AE9"/>
    <w:rsid w:val="00DE1B6C"/>
    <w:rsid w:val="00DE2136"/>
    <w:rsid w:val="00DE4596"/>
    <w:rsid w:val="00DE4BC4"/>
    <w:rsid w:val="00DE5158"/>
    <w:rsid w:val="00DE69FC"/>
    <w:rsid w:val="00DF172D"/>
    <w:rsid w:val="00DF39F4"/>
    <w:rsid w:val="00DF6B4B"/>
    <w:rsid w:val="00E003F3"/>
    <w:rsid w:val="00E013A8"/>
    <w:rsid w:val="00E039E2"/>
    <w:rsid w:val="00E03C5D"/>
    <w:rsid w:val="00E1240A"/>
    <w:rsid w:val="00E12BAD"/>
    <w:rsid w:val="00E1532A"/>
    <w:rsid w:val="00E15496"/>
    <w:rsid w:val="00E1558A"/>
    <w:rsid w:val="00E1573C"/>
    <w:rsid w:val="00E21645"/>
    <w:rsid w:val="00E24C76"/>
    <w:rsid w:val="00E24DAA"/>
    <w:rsid w:val="00E25A08"/>
    <w:rsid w:val="00E25F8D"/>
    <w:rsid w:val="00E2638A"/>
    <w:rsid w:val="00E32425"/>
    <w:rsid w:val="00E41C5C"/>
    <w:rsid w:val="00E42D69"/>
    <w:rsid w:val="00E431CC"/>
    <w:rsid w:val="00E44188"/>
    <w:rsid w:val="00E47326"/>
    <w:rsid w:val="00E509EC"/>
    <w:rsid w:val="00E54D10"/>
    <w:rsid w:val="00E573E1"/>
    <w:rsid w:val="00E64D92"/>
    <w:rsid w:val="00E66BFE"/>
    <w:rsid w:val="00E7036C"/>
    <w:rsid w:val="00E7048F"/>
    <w:rsid w:val="00E709EB"/>
    <w:rsid w:val="00E7614D"/>
    <w:rsid w:val="00E834F9"/>
    <w:rsid w:val="00E8424E"/>
    <w:rsid w:val="00E956CC"/>
    <w:rsid w:val="00E96AE2"/>
    <w:rsid w:val="00EA0A42"/>
    <w:rsid w:val="00EA0C12"/>
    <w:rsid w:val="00EA1A78"/>
    <w:rsid w:val="00EA1E00"/>
    <w:rsid w:val="00EA32EC"/>
    <w:rsid w:val="00EB2CF1"/>
    <w:rsid w:val="00EB2FDB"/>
    <w:rsid w:val="00EB3725"/>
    <w:rsid w:val="00EB6192"/>
    <w:rsid w:val="00EC1FAE"/>
    <w:rsid w:val="00EC69FA"/>
    <w:rsid w:val="00EC792B"/>
    <w:rsid w:val="00ED1215"/>
    <w:rsid w:val="00ED3B53"/>
    <w:rsid w:val="00ED4D0D"/>
    <w:rsid w:val="00ED7855"/>
    <w:rsid w:val="00EE13C9"/>
    <w:rsid w:val="00EE166A"/>
    <w:rsid w:val="00EE2EE3"/>
    <w:rsid w:val="00EE5160"/>
    <w:rsid w:val="00EE76C1"/>
    <w:rsid w:val="00EE7DF1"/>
    <w:rsid w:val="00EF2D83"/>
    <w:rsid w:val="00EF32AC"/>
    <w:rsid w:val="00EF3633"/>
    <w:rsid w:val="00EF79DC"/>
    <w:rsid w:val="00F002FC"/>
    <w:rsid w:val="00F0148E"/>
    <w:rsid w:val="00F03B96"/>
    <w:rsid w:val="00F04600"/>
    <w:rsid w:val="00F04AE7"/>
    <w:rsid w:val="00F04B8A"/>
    <w:rsid w:val="00F07D77"/>
    <w:rsid w:val="00F14460"/>
    <w:rsid w:val="00F15891"/>
    <w:rsid w:val="00F165E5"/>
    <w:rsid w:val="00F17491"/>
    <w:rsid w:val="00F244AD"/>
    <w:rsid w:val="00F254BC"/>
    <w:rsid w:val="00F266D7"/>
    <w:rsid w:val="00F273BC"/>
    <w:rsid w:val="00F3135B"/>
    <w:rsid w:val="00F35BAD"/>
    <w:rsid w:val="00F37159"/>
    <w:rsid w:val="00F3746E"/>
    <w:rsid w:val="00F41B14"/>
    <w:rsid w:val="00F430A2"/>
    <w:rsid w:val="00F44739"/>
    <w:rsid w:val="00F47D5B"/>
    <w:rsid w:val="00F5381D"/>
    <w:rsid w:val="00F57D75"/>
    <w:rsid w:val="00F62829"/>
    <w:rsid w:val="00F6629B"/>
    <w:rsid w:val="00F6799F"/>
    <w:rsid w:val="00F73DC7"/>
    <w:rsid w:val="00F74D88"/>
    <w:rsid w:val="00F80BDC"/>
    <w:rsid w:val="00F80E5E"/>
    <w:rsid w:val="00F84027"/>
    <w:rsid w:val="00F84DAE"/>
    <w:rsid w:val="00F93076"/>
    <w:rsid w:val="00F9335B"/>
    <w:rsid w:val="00F945B5"/>
    <w:rsid w:val="00F94FEB"/>
    <w:rsid w:val="00F97EB7"/>
    <w:rsid w:val="00FA1772"/>
    <w:rsid w:val="00FA1D2D"/>
    <w:rsid w:val="00FA35DA"/>
    <w:rsid w:val="00FA44E8"/>
    <w:rsid w:val="00FA62BE"/>
    <w:rsid w:val="00FB6351"/>
    <w:rsid w:val="00FB67CA"/>
    <w:rsid w:val="00FC3C38"/>
    <w:rsid w:val="00FC5FFE"/>
    <w:rsid w:val="00FC62DF"/>
    <w:rsid w:val="00FC66BC"/>
    <w:rsid w:val="00FC6C3F"/>
    <w:rsid w:val="00FC7222"/>
    <w:rsid w:val="00FD2277"/>
    <w:rsid w:val="00FD4B20"/>
    <w:rsid w:val="00FD7F5F"/>
    <w:rsid w:val="00FE3D9E"/>
    <w:rsid w:val="00FE48BA"/>
    <w:rsid w:val="00FE721F"/>
    <w:rsid w:val="00FF1A43"/>
    <w:rsid w:val="00FF3575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" w:hAnsi="Arial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nhideWhenUsed="0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iPriority="9" w:unhideWhenUsed="0"/>
    <w:lsdException w:name="heading 5" w:semiHidden="0" w:unhideWhenUsed="0"/>
    <w:lsdException w:name="heading 6" w:semiHidden="0" w:unhideWhenUsed="0"/>
    <w:lsdException w:name="heading 7" w:uiPriority="0"/>
    <w:lsdException w:name="toc 1" w:uiPriority="39"/>
    <w:lsdException w:name="toc 2" w:uiPriority="39"/>
    <w:lsdException w:name="toc 3" w:uiPriority="39"/>
    <w:lsdException w:name="footnote text" w:locked="0" w:uiPriority="0"/>
    <w:lsdException w:name="footer" w:locked="0"/>
    <w:lsdException w:name="caption" w:locked="0" w:uiPriority="0" w:qFormat="1"/>
    <w:lsdException w:name="table of figures" w:locked="0" w:uiPriority="0"/>
    <w:lsdException w:name="footnote reference" w:locked="0" w:uiPriority="0"/>
    <w:lsdException w:name="endnote reference" w:locked="0" w:uiPriority="0"/>
    <w:lsdException w:name="endnote text" w:locked="0" w:uiPriority="0"/>
    <w:lsdException w:name="List Bulle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nhideWhenUsed="0"/>
    <w:lsdException w:name="Default Paragraph Font" w:locked="0" w:uiPriority="0"/>
    <w:lsdException w:name="Message Header" w:locked="0"/>
    <w:lsdException w:name="Subtitle" w:semiHidden="0" w:unhideWhenUsed="0"/>
    <w:lsdException w:name="Salutation" w:semiHidden="0" w:unhideWhenUsed="0"/>
    <w:lsdException w:name="Date" w:locked="0" w:uiPriority="0" w:unhideWhenUsed="0"/>
    <w:lsdException w:name="Body Text First Indent" w:semiHidden="0" w:unhideWhenUsed="0"/>
    <w:lsdException w:name="Note Heading" w:locked="0" w:uiPriority="0"/>
    <w:lsdException w:name="Block Text" w:locked="0" w:uiPriority="0"/>
    <w:lsdException w:name="Hyperlink" w:locked="0"/>
    <w:lsdException w:name="FollowedHyperlink" w:locked="0"/>
    <w:lsdException w:name="Strong" w:locked="0" w:uiPriority="0" w:unhideWhenUsed="0" w:qFormat="1"/>
    <w:lsdException w:name="Emphasis" w:semiHidden="0" w:unhideWhenUsed="0"/>
    <w:lsdException w:name="Document Map" w:locked="0" w:uiPriority="0"/>
    <w:lsdException w:name="E-mail Signature" w:locked="0" w:uiPriority="0"/>
    <w:lsdException w:name="HTML Top of Form" w:locked="0" w:uiPriority="0"/>
    <w:lsdException w:name="HTML Bottom of Form" w:locked="0" w:uiPriority="0"/>
    <w:lsdException w:name="HTML Acronym" w:locked="0" w:uiPriority="0"/>
    <w:lsdException w:name="HTML Code" w:locked="0" w:uiPriority="0"/>
    <w:lsdException w:name="HTML Definition" w:locked="0" w:uiPriority="0"/>
    <w:lsdException w:name="HTML Keyboard" w:locked="0" w:uiPriority="0"/>
    <w:lsdException w:name="HTML Preformatted" w:locked="0" w:uiPriority="0"/>
    <w:lsdException w:name="HTML Sample" w:locked="0" w:uiPriority="0"/>
    <w:lsdException w:name="HTML Typewriter" w:locked="0" w:uiPriority="0"/>
    <w:lsdException w:name="HTML Variable" w:locked="0" w:uiPriority="0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locked="0" w:uiPriority="37"/>
    <w:lsdException w:name="TOC Heading" w:locked="0" w:uiPriority="39"/>
  </w:latentStyles>
  <w:style w:type="paragraph" w:default="1" w:styleId="Standard">
    <w:name w:val="Normal"/>
    <w:aliases w:val="von QA micht zu ändern wg. Tabellen"/>
    <w:uiPriority w:val="99"/>
    <w:rsid w:val="0051376C"/>
    <w:pPr>
      <w:spacing w:before="120" w:after="120" w:line="320" w:lineRule="atLeast"/>
      <w:jc w:val="both"/>
    </w:pPr>
    <w:rPr>
      <w:sz w:val="24"/>
    </w:rPr>
  </w:style>
  <w:style w:type="paragraph" w:styleId="berschrift1">
    <w:name w:val="heading 1"/>
    <w:aliases w:val="+QA"/>
    <w:basedOn w:val="QAStandard"/>
    <w:next w:val="QAStandard"/>
    <w:link w:val="berschrift1Zchn"/>
    <w:uiPriority w:val="99"/>
    <w:qFormat/>
    <w:rsid w:val="00B506AF"/>
    <w:pPr>
      <w:keepNext/>
      <w:numPr>
        <w:numId w:val="2"/>
      </w:numPr>
      <w:spacing w:after="180" w:line="440" w:lineRule="atLeast"/>
      <w:ind w:left="720" w:hanging="720"/>
      <w:jc w:val="left"/>
      <w:outlineLvl w:val="0"/>
    </w:pPr>
    <w:rPr>
      <w:rFonts w:eastAsia="Times New Roman"/>
      <w:b/>
      <w:sz w:val="36"/>
    </w:rPr>
  </w:style>
  <w:style w:type="paragraph" w:styleId="berschrift2">
    <w:name w:val="heading 2"/>
    <w:aliases w:val="++QA"/>
    <w:basedOn w:val="QAStandard"/>
    <w:next w:val="QAStandard"/>
    <w:link w:val="berschrift2Zchn"/>
    <w:uiPriority w:val="99"/>
    <w:qFormat/>
    <w:rsid w:val="00F04AE7"/>
    <w:pPr>
      <w:keepNext/>
      <w:numPr>
        <w:ilvl w:val="1"/>
        <w:numId w:val="2"/>
      </w:numPr>
      <w:spacing w:after="150" w:line="380" w:lineRule="atLeast"/>
      <w:jc w:val="left"/>
      <w:outlineLvl w:val="1"/>
    </w:pPr>
    <w:rPr>
      <w:rFonts w:eastAsia="Times New Roman"/>
      <w:b/>
      <w:sz w:val="30"/>
    </w:rPr>
  </w:style>
  <w:style w:type="paragraph" w:styleId="berschrift3">
    <w:name w:val="heading 3"/>
    <w:aliases w:val="+++QA"/>
    <w:basedOn w:val="QAStandard"/>
    <w:next w:val="QAStandard"/>
    <w:link w:val="berschrift3Zchn"/>
    <w:uiPriority w:val="99"/>
    <w:qFormat/>
    <w:rsid w:val="00435FA8"/>
    <w:pPr>
      <w:keepNext/>
      <w:jc w:val="left"/>
      <w:outlineLvl w:val="2"/>
    </w:pPr>
    <w:rPr>
      <w:rFonts w:eastAsia="Times New Roman" w:cs="Arial"/>
      <w:b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semiHidden/>
    <w:rsid w:val="009E5759"/>
    <w:pPr>
      <w:outlineLvl w:val="3"/>
    </w:pPr>
  </w:style>
  <w:style w:type="paragraph" w:styleId="berschrift5">
    <w:name w:val="heading 5"/>
    <w:basedOn w:val="Standard"/>
    <w:next w:val="Standard"/>
    <w:uiPriority w:val="99"/>
    <w:semiHidden/>
    <w:locked/>
    <w:rsid w:val="00D443C1"/>
    <w:pPr>
      <w:keepNext/>
      <w:numPr>
        <w:ilvl w:val="4"/>
        <w:numId w:val="1"/>
      </w:numPr>
      <w:outlineLvl w:val="4"/>
    </w:pPr>
    <w:rPr>
      <w:rFonts w:eastAsia="Times New Roman"/>
      <w:b/>
      <w:sz w:val="32"/>
    </w:rPr>
  </w:style>
  <w:style w:type="paragraph" w:styleId="berschrift6">
    <w:name w:val="heading 6"/>
    <w:basedOn w:val="Standard"/>
    <w:next w:val="Standard"/>
    <w:uiPriority w:val="99"/>
    <w:semiHidden/>
    <w:locked/>
    <w:rsid w:val="00D443C1"/>
    <w:pPr>
      <w:keepNext/>
      <w:numPr>
        <w:ilvl w:val="5"/>
        <w:numId w:val="1"/>
      </w:numPr>
      <w:outlineLvl w:val="5"/>
    </w:pPr>
    <w:rPr>
      <w:rFonts w:eastAsia="Times New Roman"/>
      <w:b/>
    </w:rPr>
  </w:style>
  <w:style w:type="paragraph" w:styleId="berschrift7">
    <w:name w:val="heading 7"/>
    <w:basedOn w:val="berschrift2"/>
    <w:next w:val="Standard"/>
    <w:uiPriority w:val="99"/>
    <w:semiHidden/>
    <w:locked/>
    <w:rsid w:val="00FE3D9E"/>
    <w:pPr>
      <w:outlineLvl w:val="6"/>
    </w:pPr>
  </w:style>
  <w:style w:type="paragraph" w:styleId="berschrift8">
    <w:name w:val="heading 8"/>
    <w:basedOn w:val="Standard"/>
    <w:next w:val="Standard"/>
    <w:uiPriority w:val="99"/>
    <w:semiHidden/>
    <w:locked/>
    <w:rsid w:val="00D443C1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uiPriority w:val="99"/>
    <w:semiHidden/>
    <w:locked/>
    <w:rsid w:val="00D443C1"/>
    <w:pPr>
      <w:numPr>
        <w:ilvl w:val="8"/>
        <w:numId w:val="1"/>
      </w:numPr>
      <w:spacing w:before="240" w:after="60"/>
      <w:outlineLvl w:val="8"/>
    </w:pPr>
    <w:rPr>
      <w:rFonts w:eastAsia="Times New Roman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Standard">
    <w:name w:val="QA Standard"/>
    <w:link w:val="QAStandardZchn"/>
    <w:uiPriority w:val="9"/>
    <w:qFormat/>
    <w:rsid w:val="00F165E5"/>
    <w:pPr>
      <w:spacing w:after="120" w:line="320" w:lineRule="atLeast"/>
      <w:jc w:val="both"/>
    </w:pPr>
    <w:rPr>
      <w:sz w:val="24"/>
    </w:rPr>
  </w:style>
  <w:style w:type="character" w:customStyle="1" w:styleId="QAStandardZchn">
    <w:name w:val="QA Standard Zchn"/>
    <w:basedOn w:val="Absatz-Standardschriftart"/>
    <w:link w:val="QAStandard"/>
    <w:uiPriority w:val="9"/>
    <w:rsid w:val="00F165E5"/>
    <w:rPr>
      <w:sz w:val="24"/>
    </w:rPr>
  </w:style>
  <w:style w:type="character" w:customStyle="1" w:styleId="berschrift1Zchn">
    <w:name w:val="Überschrift 1 Zchn"/>
    <w:aliases w:val="+QA Zchn"/>
    <w:basedOn w:val="Absatz-Standardschriftart"/>
    <w:link w:val="berschrift1"/>
    <w:uiPriority w:val="99"/>
    <w:rsid w:val="00B506AF"/>
    <w:rPr>
      <w:rFonts w:eastAsia="Times New Roman"/>
      <w:b/>
      <w:sz w:val="36"/>
    </w:rPr>
  </w:style>
  <w:style w:type="character" w:customStyle="1" w:styleId="berschrift2Zchn">
    <w:name w:val="Überschrift 2 Zchn"/>
    <w:aliases w:val="++QA Zchn"/>
    <w:basedOn w:val="Absatz-Standardschriftart"/>
    <w:link w:val="berschrift2"/>
    <w:uiPriority w:val="99"/>
    <w:rsid w:val="00F04AE7"/>
    <w:rPr>
      <w:rFonts w:eastAsia="Times New Roman"/>
      <w:b/>
      <w:sz w:val="30"/>
    </w:rPr>
  </w:style>
  <w:style w:type="character" w:customStyle="1" w:styleId="berschrift3Zchn">
    <w:name w:val="Überschrift 3 Zchn"/>
    <w:aliases w:val="+++QA Zchn"/>
    <w:basedOn w:val="Absatz-Standardschriftart"/>
    <w:link w:val="berschrift3"/>
    <w:uiPriority w:val="99"/>
    <w:rsid w:val="00435FA8"/>
    <w:rPr>
      <w:rFonts w:eastAsia="Times New Roman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759"/>
    <w:rPr>
      <w:rFonts w:eastAsia="Times New Roman"/>
      <w:b/>
      <w:sz w:val="30"/>
    </w:rPr>
  </w:style>
  <w:style w:type="paragraph" w:styleId="Dokumentstruktur">
    <w:name w:val="Document Map"/>
    <w:basedOn w:val="Standard"/>
    <w:semiHidden/>
    <w:rsid w:val="00D443C1"/>
    <w:pPr>
      <w:shd w:val="clear" w:color="auto" w:fill="000080"/>
    </w:pPr>
    <w:rPr>
      <w:rFonts w:ascii="Helvetica" w:eastAsia="MS Gothic" w:hAnsi="Helvetica"/>
    </w:rPr>
  </w:style>
  <w:style w:type="paragraph" w:styleId="Sprechblasentext">
    <w:name w:val="Balloon Text"/>
    <w:basedOn w:val="Standard"/>
    <w:link w:val="SprechblasentextZchn"/>
    <w:semiHidden/>
    <w:locked/>
    <w:rsid w:val="00360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24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1A3B"/>
    <w:rPr>
      <w:color w:val="0076A8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5B5B39"/>
    <w:pPr>
      <w:tabs>
        <w:tab w:val="center" w:pos="4536"/>
        <w:tab w:val="right" w:pos="9072"/>
      </w:tabs>
      <w:spacing w:after="0"/>
    </w:pPr>
  </w:style>
  <w:style w:type="paragraph" w:styleId="Verzeichnis1">
    <w:name w:val="toc 1"/>
    <w:basedOn w:val="Standard"/>
    <w:next w:val="Standard"/>
    <w:autoRedefine/>
    <w:uiPriority w:val="39"/>
    <w:locked/>
    <w:rsid w:val="00544DD2"/>
    <w:pPr>
      <w:tabs>
        <w:tab w:val="left" w:pos="369"/>
        <w:tab w:val="right" w:leader="dot" w:pos="9627"/>
      </w:tabs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locked/>
    <w:rsid w:val="00B64A7D"/>
    <w:pPr>
      <w:tabs>
        <w:tab w:val="left" w:pos="851"/>
        <w:tab w:val="right" w:leader="dot" w:pos="9627"/>
      </w:tabs>
      <w:spacing w:after="100" w:line="200" w:lineRule="atLeast"/>
      <w:ind w:left="369"/>
    </w:pPr>
    <w:rPr>
      <w:noProof/>
    </w:rPr>
  </w:style>
  <w:style w:type="paragraph" w:customStyle="1" w:styleId="Verzeichnis31">
    <w:name w:val="Verzeichnis 31"/>
    <w:basedOn w:val="Standard"/>
    <w:next w:val="Standard"/>
    <w:autoRedefine/>
    <w:semiHidden/>
    <w:rsid w:val="007E5374"/>
    <w:pPr>
      <w:spacing w:after="0"/>
      <w:ind w:left="720"/>
    </w:pPr>
    <w:rPr>
      <w:rFonts w:eastAsia="Times New Roman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42621"/>
    <w:rPr>
      <w:rFonts w:ascii="Arial" w:hAnsi="Arial"/>
      <w:sz w:val="22"/>
    </w:rPr>
  </w:style>
  <w:style w:type="table" w:styleId="Tabellengitternetz">
    <w:name w:val="Table Grid"/>
    <w:basedOn w:val="NormaleTabelle"/>
    <w:uiPriority w:val="59"/>
    <w:locked/>
    <w:rsid w:val="004E05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3">
    <w:name w:val="toc 3"/>
    <w:basedOn w:val="Standard"/>
    <w:next w:val="Standard"/>
    <w:autoRedefine/>
    <w:uiPriority w:val="39"/>
    <w:semiHidden/>
    <w:locked/>
    <w:rsid w:val="00276687"/>
    <w:pPr>
      <w:spacing w:after="100"/>
      <w:ind w:left="480"/>
    </w:pPr>
  </w:style>
  <w:style w:type="paragraph" w:customStyle="1" w:styleId="QAKriteriengrafikeninTabellen">
    <w:name w:val="QA Kriteriengrafiken in Tabellen"/>
    <w:basedOn w:val="Standard"/>
    <w:uiPriority w:val="99"/>
    <w:qFormat/>
    <w:rsid w:val="00B707CD"/>
    <w:pPr>
      <w:jc w:val="center"/>
    </w:pPr>
    <w:rPr>
      <w:rFonts w:eastAsia="Times New Roman" w:cs="Arial"/>
      <w:snapToGrid w:val="0"/>
    </w:rPr>
  </w:style>
  <w:style w:type="paragraph" w:customStyle="1" w:styleId="QAAufzhlung2">
    <w:name w:val="QA Aufzählung 2"/>
    <w:basedOn w:val="QAAufzhlung1"/>
    <w:uiPriority w:val="13"/>
    <w:qFormat/>
    <w:rsid w:val="00F165E5"/>
    <w:pPr>
      <w:numPr>
        <w:numId w:val="7"/>
      </w:numPr>
    </w:pPr>
  </w:style>
  <w:style w:type="paragraph" w:customStyle="1" w:styleId="QAAufzhlung1">
    <w:name w:val="QA Aufzählung 1"/>
    <w:basedOn w:val="QAStandard"/>
    <w:uiPriority w:val="13"/>
    <w:qFormat/>
    <w:rsid w:val="00F165E5"/>
    <w:pPr>
      <w:numPr>
        <w:numId w:val="8"/>
      </w:numPr>
    </w:pPr>
  </w:style>
  <w:style w:type="paragraph" w:customStyle="1" w:styleId="QALegendentext">
    <w:name w:val="QA Legendentext"/>
    <w:basedOn w:val="QAStandard"/>
    <w:next w:val="QAStandard"/>
    <w:uiPriority w:val="19"/>
    <w:qFormat/>
    <w:rsid w:val="00F165E5"/>
    <w:pPr>
      <w:spacing w:after="0" w:line="240" w:lineRule="auto"/>
    </w:pPr>
    <w:rPr>
      <w:rFonts w:eastAsia="Times New Roman"/>
      <w:sz w:val="18"/>
    </w:rPr>
  </w:style>
  <w:style w:type="paragraph" w:customStyle="1" w:styleId="QAZwischenberschriftklein">
    <w:name w:val="QA Zwischenüberschrift klein"/>
    <w:basedOn w:val="QAStandard"/>
    <w:next w:val="QAStandard"/>
    <w:uiPriority w:val="15"/>
    <w:qFormat/>
    <w:rsid w:val="00F165E5"/>
    <w:pPr>
      <w:keepNext/>
    </w:pPr>
    <w:rPr>
      <w:b/>
    </w:rPr>
  </w:style>
  <w:style w:type="paragraph" w:customStyle="1" w:styleId="QAZwischenberschriftgro">
    <w:name w:val="QA Zwischenüberschrift groß"/>
    <w:basedOn w:val="QAStandard"/>
    <w:next w:val="QAStandard"/>
    <w:uiPriority w:val="14"/>
    <w:qFormat/>
    <w:rsid w:val="00F165E5"/>
    <w:pPr>
      <w:keepNext/>
      <w:spacing w:after="150" w:line="380" w:lineRule="atLeast"/>
    </w:pPr>
    <w:rPr>
      <w:b/>
      <w:sz w:val="30"/>
      <w:szCs w:val="32"/>
    </w:rPr>
  </w:style>
  <w:style w:type="table" w:customStyle="1" w:styleId="KopfzeileTabelleQA">
    <w:name w:val="Kopfzeile Tabelle QA"/>
    <w:basedOn w:val="NormaleTabelle"/>
    <w:rsid w:val="00D82366"/>
    <w:pPr>
      <w:jc w:val="center"/>
    </w:pPr>
    <w:tblPr>
      <w:tblInd w:w="0" w:type="dxa"/>
      <w:tblBorders>
        <w:bottom w:val="single" w:sz="4" w:space="0" w:color="000000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</w:style>
  <w:style w:type="paragraph" w:customStyle="1" w:styleId="QAIndikatoren">
    <w:name w:val="QA Indikatoren"/>
    <w:basedOn w:val="QAStandard"/>
    <w:uiPriority w:val="19"/>
    <w:qFormat/>
    <w:rsid w:val="00F165E5"/>
    <w:pPr>
      <w:tabs>
        <w:tab w:val="left" w:pos="964"/>
      </w:tabs>
      <w:spacing w:after="0" w:line="240" w:lineRule="auto"/>
      <w:ind w:left="964" w:hanging="964"/>
    </w:pPr>
    <w:rPr>
      <w:sz w:val="18"/>
    </w:rPr>
  </w:style>
  <w:style w:type="paragraph" w:customStyle="1" w:styleId="QAStandardTabelle">
    <w:name w:val="QA Standard Tabelle"/>
    <w:basedOn w:val="QAStandard"/>
    <w:qFormat/>
    <w:rsid w:val="00F165E5"/>
    <w:pPr>
      <w:spacing w:before="120"/>
    </w:pPr>
    <w:rPr>
      <w:rFonts w:eastAsia="Times New Roman"/>
      <w:szCs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6863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24D4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787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87B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7B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87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7B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" w:hAnsi="Arial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nhideWhenUsed="0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iPriority="9" w:unhideWhenUsed="0"/>
    <w:lsdException w:name="heading 5" w:semiHidden="0" w:unhideWhenUsed="0"/>
    <w:lsdException w:name="heading 6" w:semiHidden="0" w:unhideWhenUsed="0"/>
    <w:lsdException w:name="heading 7" w:uiPriority="0"/>
    <w:lsdException w:name="toc 1" w:uiPriority="39"/>
    <w:lsdException w:name="toc 2" w:uiPriority="39"/>
    <w:lsdException w:name="toc 3" w:uiPriority="39"/>
    <w:lsdException w:name="footnote text" w:locked="0" w:uiPriority="0"/>
    <w:lsdException w:name="footer" w:locked="0"/>
    <w:lsdException w:name="caption" w:locked="0" w:uiPriority="0" w:qFormat="1"/>
    <w:lsdException w:name="table of figures" w:locked="0" w:uiPriority="0"/>
    <w:lsdException w:name="footnote reference" w:locked="0" w:uiPriority="0"/>
    <w:lsdException w:name="endnote reference" w:locked="0" w:uiPriority="0"/>
    <w:lsdException w:name="endnote text" w:locked="0" w:uiPriority="0"/>
    <w:lsdException w:name="List Bulle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nhideWhenUsed="0"/>
    <w:lsdException w:name="Default Paragraph Font" w:locked="0" w:uiPriority="0"/>
    <w:lsdException w:name="Message Header" w:locked="0"/>
    <w:lsdException w:name="Subtitle" w:semiHidden="0" w:unhideWhenUsed="0"/>
    <w:lsdException w:name="Salutation" w:semiHidden="0" w:unhideWhenUsed="0"/>
    <w:lsdException w:name="Date" w:locked="0" w:uiPriority="0" w:unhideWhenUsed="0"/>
    <w:lsdException w:name="Body Text First Indent" w:semiHidden="0" w:unhideWhenUsed="0"/>
    <w:lsdException w:name="Note Heading" w:locked="0" w:uiPriority="0"/>
    <w:lsdException w:name="Block Text" w:locked="0" w:uiPriority="0"/>
    <w:lsdException w:name="Hyperlink" w:locked="0"/>
    <w:lsdException w:name="FollowedHyperlink" w:locked="0"/>
    <w:lsdException w:name="Strong" w:locked="0" w:uiPriority="0" w:unhideWhenUsed="0" w:qFormat="1"/>
    <w:lsdException w:name="Emphasis" w:semiHidden="0" w:unhideWhenUsed="0"/>
    <w:lsdException w:name="Document Map" w:locked="0" w:uiPriority="0"/>
    <w:lsdException w:name="E-mail Signature" w:locked="0" w:uiPriority="0"/>
    <w:lsdException w:name="HTML Top of Form" w:locked="0" w:uiPriority="0"/>
    <w:lsdException w:name="HTML Bottom of Form" w:locked="0" w:uiPriority="0"/>
    <w:lsdException w:name="HTML Acronym" w:locked="0" w:uiPriority="0"/>
    <w:lsdException w:name="HTML Code" w:locked="0" w:uiPriority="0"/>
    <w:lsdException w:name="HTML Definition" w:locked="0" w:uiPriority="0"/>
    <w:lsdException w:name="HTML Keyboard" w:locked="0" w:uiPriority="0"/>
    <w:lsdException w:name="HTML Preformatted" w:locked="0" w:uiPriority="0"/>
    <w:lsdException w:name="HTML Sample" w:locked="0" w:uiPriority="0"/>
    <w:lsdException w:name="HTML Typewriter" w:locked="0" w:uiPriority="0"/>
    <w:lsdException w:name="HTML Variable" w:locked="0" w:uiPriority="0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locked="0" w:uiPriority="37"/>
    <w:lsdException w:name="TOC Heading" w:locked="0" w:uiPriority="39"/>
  </w:latentStyles>
  <w:style w:type="paragraph" w:default="1" w:styleId="Standard">
    <w:name w:val="Normal"/>
    <w:aliases w:val="von QA micht zu ändern wg. Tabellen"/>
    <w:uiPriority w:val="99"/>
    <w:rsid w:val="0051376C"/>
    <w:pPr>
      <w:spacing w:before="120" w:after="120" w:line="320" w:lineRule="atLeast"/>
      <w:jc w:val="both"/>
    </w:pPr>
    <w:rPr>
      <w:sz w:val="24"/>
    </w:rPr>
  </w:style>
  <w:style w:type="paragraph" w:styleId="berschrift1">
    <w:name w:val="heading 1"/>
    <w:aliases w:val="+QA"/>
    <w:basedOn w:val="QAStandard"/>
    <w:next w:val="QAStandard"/>
    <w:link w:val="berschrift1Zchn"/>
    <w:uiPriority w:val="99"/>
    <w:qFormat/>
    <w:rsid w:val="00B506AF"/>
    <w:pPr>
      <w:keepNext/>
      <w:numPr>
        <w:numId w:val="2"/>
      </w:numPr>
      <w:spacing w:after="180" w:line="440" w:lineRule="atLeast"/>
      <w:ind w:left="720" w:hanging="720"/>
      <w:jc w:val="left"/>
      <w:outlineLvl w:val="0"/>
    </w:pPr>
    <w:rPr>
      <w:rFonts w:eastAsia="Times New Roman"/>
      <w:b/>
      <w:sz w:val="36"/>
    </w:rPr>
  </w:style>
  <w:style w:type="paragraph" w:styleId="berschrift2">
    <w:name w:val="heading 2"/>
    <w:aliases w:val="++QA"/>
    <w:basedOn w:val="QAStandard"/>
    <w:next w:val="QAStandard"/>
    <w:link w:val="berschrift2Zchn"/>
    <w:uiPriority w:val="99"/>
    <w:qFormat/>
    <w:rsid w:val="00F04AE7"/>
    <w:pPr>
      <w:keepNext/>
      <w:numPr>
        <w:ilvl w:val="1"/>
        <w:numId w:val="2"/>
      </w:numPr>
      <w:spacing w:after="150" w:line="380" w:lineRule="atLeast"/>
      <w:jc w:val="left"/>
      <w:outlineLvl w:val="1"/>
    </w:pPr>
    <w:rPr>
      <w:rFonts w:eastAsia="Times New Roman"/>
      <w:b/>
      <w:sz w:val="30"/>
    </w:rPr>
  </w:style>
  <w:style w:type="paragraph" w:styleId="berschrift3">
    <w:name w:val="heading 3"/>
    <w:aliases w:val="+++QA"/>
    <w:basedOn w:val="QAStandard"/>
    <w:next w:val="QAStandard"/>
    <w:link w:val="berschrift3Zchn"/>
    <w:uiPriority w:val="99"/>
    <w:qFormat/>
    <w:rsid w:val="00435FA8"/>
    <w:pPr>
      <w:keepNext/>
      <w:jc w:val="left"/>
      <w:outlineLvl w:val="2"/>
    </w:pPr>
    <w:rPr>
      <w:rFonts w:eastAsia="Times New Roman" w:cs="Arial"/>
      <w:b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semiHidden/>
    <w:rsid w:val="009E5759"/>
    <w:pPr>
      <w:outlineLvl w:val="3"/>
    </w:pPr>
  </w:style>
  <w:style w:type="paragraph" w:styleId="berschrift5">
    <w:name w:val="heading 5"/>
    <w:basedOn w:val="Standard"/>
    <w:next w:val="Standard"/>
    <w:uiPriority w:val="99"/>
    <w:semiHidden/>
    <w:locked/>
    <w:pPr>
      <w:keepNext/>
      <w:numPr>
        <w:ilvl w:val="4"/>
        <w:numId w:val="1"/>
      </w:numPr>
      <w:outlineLvl w:val="4"/>
    </w:pPr>
    <w:rPr>
      <w:rFonts w:eastAsia="Times New Roman"/>
      <w:b/>
      <w:sz w:val="32"/>
    </w:rPr>
  </w:style>
  <w:style w:type="paragraph" w:styleId="berschrift6">
    <w:name w:val="heading 6"/>
    <w:basedOn w:val="Standard"/>
    <w:next w:val="Standard"/>
    <w:uiPriority w:val="99"/>
    <w:semiHidden/>
    <w:locked/>
    <w:pPr>
      <w:keepNext/>
      <w:numPr>
        <w:ilvl w:val="5"/>
        <w:numId w:val="1"/>
      </w:numPr>
      <w:outlineLvl w:val="5"/>
    </w:pPr>
    <w:rPr>
      <w:rFonts w:eastAsia="Times New Roman"/>
      <w:b/>
    </w:rPr>
  </w:style>
  <w:style w:type="paragraph" w:styleId="berschrift7">
    <w:name w:val="heading 7"/>
    <w:basedOn w:val="berschrift2"/>
    <w:next w:val="Standard"/>
    <w:uiPriority w:val="99"/>
    <w:semiHidden/>
    <w:locked/>
    <w:rsid w:val="00FE3D9E"/>
    <w:pPr>
      <w:outlineLvl w:val="6"/>
    </w:pPr>
  </w:style>
  <w:style w:type="paragraph" w:styleId="berschrift8">
    <w:name w:val="heading 8"/>
    <w:basedOn w:val="Standard"/>
    <w:next w:val="Standard"/>
    <w:uiPriority w:val="99"/>
    <w:semiHidden/>
    <w:locked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uiPriority w:val="99"/>
    <w:semiHidden/>
    <w:locked/>
    <w:pPr>
      <w:numPr>
        <w:ilvl w:val="8"/>
        <w:numId w:val="1"/>
      </w:numPr>
      <w:spacing w:before="240" w:after="60"/>
      <w:outlineLvl w:val="8"/>
    </w:pPr>
    <w:rPr>
      <w:rFonts w:eastAsia="Times New Roman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Standard">
    <w:name w:val="QA Standard"/>
    <w:link w:val="QAStandardZchn"/>
    <w:uiPriority w:val="9"/>
    <w:qFormat/>
    <w:rsid w:val="00F165E5"/>
    <w:pPr>
      <w:spacing w:after="120" w:line="320" w:lineRule="atLeast"/>
      <w:jc w:val="both"/>
    </w:pPr>
    <w:rPr>
      <w:sz w:val="24"/>
    </w:rPr>
  </w:style>
  <w:style w:type="character" w:customStyle="1" w:styleId="QAStandardZchn">
    <w:name w:val="QA Standard Zchn"/>
    <w:basedOn w:val="Absatz-Standardschriftart"/>
    <w:link w:val="QAStandard"/>
    <w:uiPriority w:val="9"/>
    <w:rsid w:val="00F165E5"/>
    <w:rPr>
      <w:sz w:val="24"/>
    </w:rPr>
  </w:style>
  <w:style w:type="character" w:customStyle="1" w:styleId="berschrift1Zchn">
    <w:name w:val="Überschrift 1 Zchn"/>
    <w:aliases w:val="+QA Zchn"/>
    <w:basedOn w:val="Absatz-Standardschriftart"/>
    <w:link w:val="berschrift1"/>
    <w:uiPriority w:val="99"/>
    <w:rsid w:val="00B506AF"/>
    <w:rPr>
      <w:rFonts w:eastAsia="Times New Roman"/>
      <w:b/>
      <w:sz w:val="36"/>
    </w:rPr>
  </w:style>
  <w:style w:type="character" w:customStyle="1" w:styleId="berschrift2Zchn">
    <w:name w:val="Überschrift 2 Zchn"/>
    <w:aliases w:val="++QA Zchn"/>
    <w:basedOn w:val="Absatz-Standardschriftart"/>
    <w:link w:val="berschrift2"/>
    <w:uiPriority w:val="99"/>
    <w:rsid w:val="00F04AE7"/>
    <w:rPr>
      <w:rFonts w:eastAsia="Times New Roman"/>
      <w:b/>
      <w:sz w:val="30"/>
    </w:rPr>
  </w:style>
  <w:style w:type="character" w:customStyle="1" w:styleId="berschrift3Zchn">
    <w:name w:val="Überschrift 3 Zchn"/>
    <w:aliases w:val="+++QA Zchn"/>
    <w:basedOn w:val="Absatz-Standardschriftart"/>
    <w:link w:val="berschrift3"/>
    <w:uiPriority w:val="99"/>
    <w:rsid w:val="00435FA8"/>
    <w:rPr>
      <w:rFonts w:eastAsia="Times New Roman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759"/>
    <w:rPr>
      <w:rFonts w:eastAsia="Times New Roman"/>
      <w:b/>
      <w:sz w:val="3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Sprechblasentext">
    <w:name w:val="Balloon Text"/>
    <w:basedOn w:val="Standard"/>
    <w:link w:val="SprechblasentextZchn"/>
    <w:semiHidden/>
    <w:locked/>
    <w:rsid w:val="00360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24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1A3B"/>
    <w:rPr>
      <w:color w:val="0076A8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5B5B39"/>
    <w:pPr>
      <w:tabs>
        <w:tab w:val="center" w:pos="4536"/>
        <w:tab w:val="right" w:pos="9072"/>
      </w:tabs>
      <w:spacing w:after="0"/>
    </w:pPr>
  </w:style>
  <w:style w:type="paragraph" w:styleId="Verzeichnis1">
    <w:name w:val="toc 1"/>
    <w:basedOn w:val="Standard"/>
    <w:next w:val="Standard"/>
    <w:autoRedefine/>
    <w:uiPriority w:val="39"/>
    <w:locked/>
    <w:rsid w:val="00544DD2"/>
    <w:pPr>
      <w:tabs>
        <w:tab w:val="left" w:pos="369"/>
        <w:tab w:val="right" w:leader="dot" w:pos="9627"/>
      </w:tabs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locked/>
    <w:rsid w:val="00B64A7D"/>
    <w:pPr>
      <w:tabs>
        <w:tab w:val="left" w:pos="851"/>
        <w:tab w:val="right" w:leader="dot" w:pos="9627"/>
      </w:tabs>
      <w:spacing w:after="100" w:line="200" w:lineRule="atLeast"/>
      <w:ind w:left="369"/>
    </w:pPr>
    <w:rPr>
      <w:noProof/>
    </w:rPr>
  </w:style>
  <w:style w:type="paragraph" w:customStyle="1" w:styleId="Verzeichnis31">
    <w:name w:val="Verzeichnis 31"/>
    <w:basedOn w:val="Standard"/>
    <w:next w:val="Standard"/>
    <w:autoRedefine/>
    <w:semiHidden/>
    <w:rsid w:val="007E5374"/>
    <w:pPr>
      <w:spacing w:after="0"/>
      <w:ind w:left="720"/>
    </w:pPr>
    <w:rPr>
      <w:rFonts w:eastAsia="Times New Roman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42621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locked/>
    <w:rsid w:val="004E05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semiHidden/>
    <w:locked/>
    <w:rsid w:val="00276687"/>
    <w:pPr>
      <w:spacing w:after="100"/>
      <w:ind w:left="480"/>
    </w:pPr>
  </w:style>
  <w:style w:type="paragraph" w:customStyle="1" w:styleId="QAKriteriengrafikeninTabellen">
    <w:name w:val="QA Kriteriengrafiken in Tabellen"/>
    <w:basedOn w:val="Standard"/>
    <w:uiPriority w:val="99"/>
    <w:qFormat/>
    <w:rsid w:val="00B707CD"/>
    <w:pPr>
      <w:jc w:val="center"/>
    </w:pPr>
    <w:rPr>
      <w:rFonts w:eastAsia="Times New Roman" w:cs="Arial"/>
      <w:snapToGrid w:val="0"/>
    </w:rPr>
  </w:style>
  <w:style w:type="paragraph" w:customStyle="1" w:styleId="QAAufzhlung2">
    <w:name w:val="QA Aufzählung 2"/>
    <w:basedOn w:val="QAAufzhlung1"/>
    <w:uiPriority w:val="13"/>
    <w:qFormat/>
    <w:rsid w:val="00F165E5"/>
    <w:pPr>
      <w:numPr>
        <w:numId w:val="7"/>
      </w:numPr>
    </w:pPr>
  </w:style>
  <w:style w:type="paragraph" w:customStyle="1" w:styleId="QAAufzhlung1">
    <w:name w:val="QA Aufzählung 1"/>
    <w:basedOn w:val="QAStandard"/>
    <w:uiPriority w:val="13"/>
    <w:qFormat/>
    <w:rsid w:val="00F165E5"/>
    <w:pPr>
      <w:numPr>
        <w:numId w:val="8"/>
      </w:numPr>
    </w:pPr>
  </w:style>
  <w:style w:type="paragraph" w:customStyle="1" w:styleId="QALegendentext">
    <w:name w:val="QA Legendentext"/>
    <w:basedOn w:val="QAStandard"/>
    <w:next w:val="QAStandard"/>
    <w:uiPriority w:val="19"/>
    <w:qFormat/>
    <w:rsid w:val="00F165E5"/>
    <w:pPr>
      <w:spacing w:after="0" w:line="240" w:lineRule="auto"/>
    </w:pPr>
    <w:rPr>
      <w:rFonts w:eastAsia="Times New Roman"/>
      <w:sz w:val="18"/>
    </w:rPr>
  </w:style>
  <w:style w:type="paragraph" w:customStyle="1" w:styleId="QAZwischenberschriftklein">
    <w:name w:val="QA Zwischenüberschrift klein"/>
    <w:basedOn w:val="QAStandard"/>
    <w:next w:val="QAStandard"/>
    <w:uiPriority w:val="15"/>
    <w:qFormat/>
    <w:rsid w:val="00F165E5"/>
    <w:pPr>
      <w:keepNext/>
    </w:pPr>
    <w:rPr>
      <w:b/>
    </w:rPr>
  </w:style>
  <w:style w:type="paragraph" w:customStyle="1" w:styleId="QAZwischenberschriftgro">
    <w:name w:val="QA Zwischenüberschrift groß"/>
    <w:basedOn w:val="QAStandard"/>
    <w:next w:val="QAStandard"/>
    <w:uiPriority w:val="14"/>
    <w:qFormat/>
    <w:rsid w:val="00F165E5"/>
    <w:pPr>
      <w:keepNext/>
      <w:spacing w:after="150" w:line="380" w:lineRule="atLeast"/>
    </w:pPr>
    <w:rPr>
      <w:b/>
      <w:sz w:val="30"/>
      <w:szCs w:val="32"/>
    </w:rPr>
  </w:style>
  <w:style w:type="table" w:customStyle="1" w:styleId="KopfzeileTabelleQA">
    <w:name w:val="Kopfzeile Tabelle QA"/>
    <w:basedOn w:val="NormaleTabelle"/>
    <w:rsid w:val="00D82366"/>
    <w:pPr>
      <w:jc w:val="center"/>
    </w:pPr>
    <w:tblPr>
      <w:tblBorders>
        <w:bottom w:val="single" w:sz="4" w:space="0" w:color="000000"/>
      </w:tblBorders>
      <w:tblCellMar>
        <w:top w:w="57" w:type="dxa"/>
        <w:bottom w:w="57" w:type="dxa"/>
      </w:tblCellMar>
    </w:tblPr>
    <w:tcPr>
      <w:shd w:val="clear" w:color="auto" w:fill="auto"/>
      <w:tcMar>
        <w:top w:w="57" w:type="dxa"/>
        <w:bottom w:w="57" w:type="dxa"/>
      </w:tcMar>
      <w:vAlign w:val="center"/>
    </w:tcPr>
  </w:style>
  <w:style w:type="paragraph" w:customStyle="1" w:styleId="QAIndikatoren">
    <w:name w:val="QA Indikatoren"/>
    <w:basedOn w:val="QAStandard"/>
    <w:uiPriority w:val="19"/>
    <w:qFormat/>
    <w:rsid w:val="00F165E5"/>
    <w:pPr>
      <w:tabs>
        <w:tab w:val="left" w:pos="964"/>
      </w:tabs>
      <w:spacing w:after="0" w:line="240" w:lineRule="auto"/>
      <w:ind w:left="964" w:hanging="964"/>
    </w:pPr>
    <w:rPr>
      <w:sz w:val="18"/>
    </w:rPr>
  </w:style>
  <w:style w:type="paragraph" w:customStyle="1" w:styleId="QAStandardTabelle">
    <w:name w:val="QA Standard Tabelle"/>
    <w:basedOn w:val="QAStandard"/>
    <w:qFormat/>
    <w:rsid w:val="00F165E5"/>
    <w:pPr>
      <w:spacing w:before="120"/>
    </w:pPr>
    <w:rPr>
      <w:rFonts w:eastAsia="Times New Roman"/>
      <w:szCs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6863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24D4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787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87B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7B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87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7B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QA-Test">
  <a:themeElements>
    <a:clrScheme name="Test-NRW">
      <a:dk1>
        <a:sysClr val="windowText" lastClr="000000"/>
      </a:dk1>
      <a:lt1>
        <a:sysClr val="window" lastClr="FFFFFF"/>
      </a:lt1>
      <a:dk2>
        <a:srgbClr val="003064"/>
      </a:dk2>
      <a:lt2>
        <a:srgbClr val="ACACAC"/>
      </a:lt2>
      <a:accent1>
        <a:srgbClr val="009036"/>
      </a:accent1>
      <a:accent2>
        <a:srgbClr val="E2001A"/>
      </a:accent2>
      <a:accent3>
        <a:srgbClr val="009EE0"/>
      </a:accent3>
      <a:accent4>
        <a:srgbClr val="B1C800"/>
      </a:accent4>
      <a:accent5>
        <a:srgbClr val="F29400"/>
      </a:accent5>
      <a:accent6>
        <a:srgbClr val="E75112"/>
      </a:accent6>
      <a:hlink>
        <a:srgbClr val="0076A8"/>
      </a:hlink>
      <a:folHlink>
        <a:srgbClr val="A90013"/>
      </a:folHlink>
    </a:clrScheme>
    <a:fontScheme name="NRW-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A42B3C-3731-4588-AF87-338F92DEAD43}">
  <we:reference id="wa103053905" version="1.3.1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BD17-3CF2-45EC-ABB1-10C38810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1202</Words>
  <Characters>10674</Characters>
  <Application>Microsoft Office Word</Application>
  <DocSecurity>4</DocSecurity>
  <Lines>88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Qualitätsbericht</vt:lpstr>
    </vt:vector>
  </TitlesOfParts>
  <Company>Bezirksregierung Münster</Company>
  <LinksUpToDate>false</LinksUpToDate>
  <CharactersWithSpaces>11853</CharactersWithSpaces>
  <SharedDoc>false</SharedDoc>
  <HLinks>
    <vt:vector size="276" baseType="variant">
      <vt:variant>
        <vt:i4>1310768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_Toc254867091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_Toc254867090</vt:lpwstr>
      </vt:variant>
      <vt:variant>
        <vt:i4>1376304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_Toc254867089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_Toc254867088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_Toc254867087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_Toc254867086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_Toc254867085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_Toc254867084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_Toc254867083</vt:lpwstr>
      </vt:variant>
      <vt:variant>
        <vt:i4>1376304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_Toc254867082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_Toc254867081</vt:lpwstr>
      </vt:variant>
      <vt:variant>
        <vt:i4>1376304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_Toc254867080</vt:lpwstr>
      </vt:variant>
      <vt:variant>
        <vt:i4>1703984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_Toc254867079</vt:lpwstr>
      </vt:variant>
      <vt:variant>
        <vt:i4>1703984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_Toc254867078</vt:lpwstr>
      </vt:variant>
      <vt:variant>
        <vt:i4>1703984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_Toc254867077</vt:lpwstr>
      </vt:variant>
      <vt:variant>
        <vt:i4>1703984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_Toc254867076</vt:lpwstr>
      </vt:variant>
      <vt:variant>
        <vt:i4>1703984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_Toc254867075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_Toc254867074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_Toc254867073</vt:lpwstr>
      </vt:variant>
      <vt:variant>
        <vt:i4>1703984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_Toc254867072</vt:lpwstr>
      </vt:variant>
      <vt:variant>
        <vt:i4>1703984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_Toc254867071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_Toc254867070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_Toc254867069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_Toc254867068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_Toc254867067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_Toc254867066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_Toc254867065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_Toc254867064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_Toc254867063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_Toc254867062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_Toc254867061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_Toc254867060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_Toc254867059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_Toc254867058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_Toc254867057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_Toc254867056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_Toc254867055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_Toc254867054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_Toc254867053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_Toc254867052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_Toc254867051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_Toc254867050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_Toc254867049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_Toc254867048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_Toc254867047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_Toc254867046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Qualitätsbericht</dc:title>
  <dc:creator>Wilpricht, Michael</dc:creator>
  <cp:lastModifiedBy>hinnerk.dreyer</cp:lastModifiedBy>
  <cp:revision>2</cp:revision>
  <cp:lastPrinted>2015-10-19T12:08:00Z</cp:lastPrinted>
  <dcterms:created xsi:type="dcterms:W3CDTF">2015-12-03T09:07:00Z</dcterms:created>
  <dcterms:modified xsi:type="dcterms:W3CDTF">2015-12-03T09:07:00Z</dcterms:modified>
</cp:coreProperties>
</file>